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0F" w:rsidRDefault="0058090F" w:rsidP="0058090F">
      <w:pPr>
        <w:pStyle w:val="Default"/>
        <w:ind w:left="153" w:right="283"/>
        <w:jc w:val="center"/>
        <w:rPr>
          <w:b/>
          <w:color w:val="auto"/>
          <w:sz w:val="32"/>
          <w:szCs w:val="32"/>
        </w:rPr>
      </w:pPr>
      <w:r w:rsidRPr="000C2645">
        <w:rPr>
          <w:b/>
          <w:color w:val="auto"/>
          <w:sz w:val="32"/>
          <w:szCs w:val="32"/>
        </w:rPr>
        <w:t xml:space="preserve">График подачи документов </w:t>
      </w:r>
    </w:p>
    <w:p w:rsidR="000C2645" w:rsidRPr="003408B8" w:rsidRDefault="000C2645" w:rsidP="0058090F">
      <w:pPr>
        <w:pStyle w:val="Default"/>
        <w:ind w:left="153" w:right="283"/>
        <w:jc w:val="center"/>
        <w:rPr>
          <w:b/>
          <w:color w:val="auto"/>
          <w:sz w:val="16"/>
          <w:szCs w:val="16"/>
        </w:rPr>
      </w:pPr>
    </w:p>
    <w:p w:rsidR="0058090F" w:rsidRPr="00B146EE" w:rsidRDefault="000C2645" w:rsidP="000C2645">
      <w:pPr>
        <w:pStyle w:val="Default"/>
        <w:ind w:left="-567" w:right="283"/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 xml:space="preserve">          </w:t>
      </w:r>
      <w:r w:rsidR="0058090F" w:rsidRPr="00760DED">
        <w:rPr>
          <w:color w:val="auto"/>
          <w:sz w:val="28"/>
          <w:szCs w:val="28"/>
        </w:rPr>
        <w:t>С 2018 года процедура приема документов на поступление осуществляется тольк</w:t>
      </w:r>
      <w:r w:rsidR="00CC4E1F">
        <w:rPr>
          <w:color w:val="auto"/>
          <w:sz w:val="28"/>
          <w:szCs w:val="28"/>
        </w:rPr>
        <w:t>о в порядке электронной записи,</w:t>
      </w:r>
      <w:r w:rsidR="0058090F" w:rsidRPr="00760DED">
        <w:rPr>
          <w:color w:val="auto"/>
          <w:sz w:val="28"/>
          <w:szCs w:val="28"/>
        </w:rPr>
        <w:t xml:space="preserve"> в соответствии с Административным регламентом предоставления услуги, оказываемой Муниципальн</w:t>
      </w:r>
      <w:r w:rsidR="00CC4E1F">
        <w:rPr>
          <w:color w:val="auto"/>
          <w:sz w:val="28"/>
          <w:szCs w:val="28"/>
        </w:rPr>
        <w:t>ым</w:t>
      </w:r>
      <w:r w:rsidR="0058090F" w:rsidRPr="00760DED">
        <w:rPr>
          <w:color w:val="auto"/>
          <w:sz w:val="28"/>
          <w:szCs w:val="28"/>
        </w:rPr>
        <w:t xml:space="preserve"> </w:t>
      </w:r>
      <w:r w:rsidR="00CC4E1F">
        <w:rPr>
          <w:color w:val="auto"/>
          <w:sz w:val="28"/>
          <w:szCs w:val="28"/>
        </w:rPr>
        <w:t>учреждением</w:t>
      </w:r>
      <w:r w:rsidR="0058090F" w:rsidRPr="00760DED">
        <w:rPr>
          <w:color w:val="auto"/>
          <w:sz w:val="28"/>
          <w:szCs w:val="28"/>
        </w:rPr>
        <w:t xml:space="preserve"> дополнительного образования «</w:t>
      </w:r>
      <w:r w:rsidR="00CC4E1F">
        <w:rPr>
          <w:color w:val="auto"/>
          <w:sz w:val="28"/>
          <w:szCs w:val="28"/>
        </w:rPr>
        <w:t>Д</w:t>
      </w:r>
      <w:r w:rsidR="0058090F" w:rsidRPr="00760DED">
        <w:rPr>
          <w:color w:val="auto"/>
          <w:sz w:val="28"/>
          <w:szCs w:val="28"/>
        </w:rPr>
        <w:t>етская школа искусств</w:t>
      </w:r>
      <w:r w:rsidR="00CC4E1F">
        <w:rPr>
          <w:color w:val="auto"/>
          <w:sz w:val="28"/>
          <w:szCs w:val="28"/>
        </w:rPr>
        <w:t xml:space="preserve"> №3</w:t>
      </w:r>
      <w:r w:rsidR="0058090F" w:rsidRPr="00760DED">
        <w:rPr>
          <w:color w:val="auto"/>
          <w:sz w:val="28"/>
          <w:szCs w:val="28"/>
        </w:rPr>
        <w:t>» городско</w:t>
      </w:r>
      <w:r w:rsidR="00CC4E1F">
        <w:rPr>
          <w:color w:val="auto"/>
          <w:sz w:val="28"/>
          <w:szCs w:val="28"/>
        </w:rPr>
        <w:t>й округ</w:t>
      </w:r>
      <w:r w:rsidR="0058090F" w:rsidRPr="00760DED">
        <w:rPr>
          <w:color w:val="auto"/>
          <w:sz w:val="28"/>
          <w:szCs w:val="28"/>
        </w:rPr>
        <w:t xml:space="preserve"> </w:t>
      </w:r>
      <w:r w:rsidR="00CC4E1F">
        <w:rPr>
          <w:color w:val="auto"/>
          <w:sz w:val="28"/>
          <w:szCs w:val="28"/>
        </w:rPr>
        <w:t>Люберцы</w:t>
      </w:r>
      <w:r w:rsidR="0058090F" w:rsidRPr="00760DED">
        <w:rPr>
          <w:color w:val="auto"/>
          <w:sz w:val="28"/>
          <w:szCs w:val="28"/>
        </w:rPr>
        <w:t xml:space="preserve"> Московской области «Прием детей на обучение по дополнитель</w:t>
      </w:r>
      <w:r w:rsidR="00007C46">
        <w:rPr>
          <w:color w:val="auto"/>
          <w:sz w:val="28"/>
          <w:szCs w:val="28"/>
        </w:rPr>
        <w:t>ным образовательным программам».</w:t>
      </w:r>
    </w:p>
    <w:p w:rsidR="00007C46" w:rsidRDefault="000C2645" w:rsidP="00007C46">
      <w:pPr>
        <w:pStyle w:val="Default"/>
        <w:ind w:left="-567" w:right="2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58090F" w:rsidRPr="00760DED">
        <w:rPr>
          <w:color w:val="auto"/>
          <w:sz w:val="28"/>
          <w:szCs w:val="28"/>
        </w:rPr>
        <w:t>Прием документов в электронной фо</w:t>
      </w:r>
      <w:r w:rsidR="00CC4E1F">
        <w:rPr>
          <w:color w:val="auto"/>
          <w:sz w:val="28"/>
          <w:szCs w:val="28"/>
        </w:rPr>
        <w:t xml:space="preserve">рме осуществляется посредством </w:t>
      </w:r>
      <w:r w:rsidR="0058090F" w:rsidRPr="00760DED">
        <w:rPr>
          <w:color w:val="auto"/>
          <w:sz w:val="28"/>
          <w:szCs w:val="28"/>
        </w:rPr>
        <w:t xml:space="preserve">Портала государственных и муниципальных услуг Московской области  (РПГУ) </w:t>
      </w:r>
      <w:r w:rsidR="0058090F" w:rsidRPr="00CC4E1F">
        <w:rPr>
          <w:b/>
          <w:color w:val="0070C0"/>
          <w:sz w:val="28"/>
          <w:szCs w:val="28"/>
          <w:lang w:val="en-US"/>
        </w:rPr>
        <w:t>uslugi</w:t>
      </w:r>
      <w:r w:rsidR="0058090F" w:rsidRPr="00CC4E1F">
        <w:rPr>
          <w:b/>
          <w:color w:val="0070C0"/>
          <w:sz w:val="28"/>
          <w:szCs w:val="28"/>
        </w:rPr>
        <w:t>.</w:t>
      </w:r>
      <w:r w:rsidR="0058090F" w:rsidRPr="00CC4E1F">
        <w:rPr>
          <w:b/>
          <w:color w:val="0070C0"/>
          <w:sz w:val="28"/>
          <w:szCs w:val="28"/>
          <w:lang w:val="en-US"/>
        </w:rPr>
        <w:t>mosreg</w:t>
      </w:r>
      <w:r w:rsidR="0058090F" w:rsidRPr="00CC4E1F">
        <w:rPr>
          <w:b/>
          <w:color w:val="0070C0"/>
          <w:sz w:val="28"/>
          <w:szCs w:val="28"/>
        </w:rPr>
        <w:t>.</w:t>
      </w:r>
      <w:r w:rsidR="0058090F" w:rsidRPr="00CC4E1F">
        <w:rPr>
          <w:b/>
          <w:color w:val="0070C0"/>
          <w:sz w:val="28"/>
          <w:szCs w:val="28"/>
          <w:lang w:val="en-US"/>
        </w:rPr>
        <w:t>ru</w:t>
      </w:r>
      <w:r w:rsidR="0058090F" w:rsidRPr="00CC4E1F">
        <w:rPr>
          <w:b/>
          <w:color w:val="0070C0"/>
          <w:sz w:val="28"/>
          <w:szCs w:val="28"/>
        </w:rPr>
        <w:t xml:space="preserve"> </w:t>
      </w:r>
      <w:r w:rsidR="0058090F" w:rsidRPr="00760DED">
        <w:rPr>
          <w:color w:val="auto"/>
          <w:sz w:val="28"/>
          <w:szCs w:val="28"/>
        </w:rPr>
        <w:t xml:space="preserve">через личную </w:t>
      </w:r>
      <w:r w:rsidR="0058090F" w:rsidRPr="00760DED">
        <w:rPr>
          <w:color w:val="auto"/>
          <w:sz w:val="28"/>
          <w:szCs w:val="28"/>
          <w:u w:val="single"/>
        </w:rPr>
        <w:t>подтвержденную</w:t>
      </w:r>
      <w:r w:rsidR="0058090F" w:rsidRPr="00760DED">
        <w:rPr>
          <w:color w:val="auto"/>
          <w:sz w:val="28"/>
          <w:szCs w:val="28"/>
        </w:rPr>
        <w:t xml:space="preserve"> учетную запись родителя (законного представителя). </w:t>
      </w:r>
      <w:r w:rsidR="0058090F" w:rsidRPr="00760DED">
        <w:rPr>
          <w:i/>
          <w:color w:val="auto"/>
          <w:sz w:val="28"/>
          <w:szCs w:val="28"/>
        </w:rPr>
        <w:t xml:space="preserve">Обязательно перед подачей заявления убедитесь в том, что учетная запись </w:t>
      </w:r>
      <w:r w:rsidR="0058090F" w:rsidRPr="00760DED">
        <w:rPr>
          <w:i/>
          <w:color w:val="auto"/>
          <w:sz w:val="28"/>
          <w:szCs w:val="28"/>
          <w:u w:val="single"/>
        </w:rPr>
        <w:t>имеет статус подтвержденной</w:t>
      </w:r>
      <w:r w:rsidR="0058090F" w:rsidRPr="00760DED">
        <w:rPr>
          <w:i/>
          <w:color w:val="auto"/>
          <w:sz w:val="28"/>
          <w:szCs w:val="28"/>
        </w:rPr>
        <w:t>, в противном случае подать заявление будет невозможно!</w:t>
      </w:r>
      <w:r w:rsidR="0058090F" w:rsidRPr="00760DED">
        <w:rPr>
          <w:color w:val="auto"/>
          <w:sz w:val="28"/>
          <w:szCs w:val="28"/>
        </w:rPr>
        <w:t xml:space="preserve"> </w:t>
      </w:r>
    </w:p>
    <w:p w:rsidR="0058090F" w:rsidRPr="00007C46" w:rsidRDefault="0058090F" w:rsidP="00007C46">
      <w:pPr>
        <w:pStyle w:val="Default"/>
        <w:ind w:left="-567" w:right="283"/>
        <w:jc w:val="both"/>
        <w:rPr>
          <w:color w:val="auto"/>
          <w:sz w:val="28"/>
          <w:szCs w:val="28"/>
        </w:rPr>
      </w:pPr>
      <w:r w:rsidRPr="00760DED">
        <w:rPr>
          <w:color w:val="auto"/>
          <w:sz w:val="28"/>
          <w:szCs w:val="28"/>
        </w:rPr>
        <w:t xml:space="preserve">Для вашего удобства на сайте школы </w:t>
      </w:r>
      <w:r w:rsidR="00CC4E1F" w:rsidRPr="00CC4E1F">
        <w:rPr>
          <w:rStyle w:val="a4"/>
          <w:sz w:val="28"/>
          <w:szCs w:val="28"/>
          <w:lang w:val="en-US"/>
        </w:rPr>
        <w:t>http</w:t>
      </w:r>
      <w:r w:rsidR="00CC4E1F" w:rsidRPr="00CC4E1F">
        <w:rPr>
          <w:rStyle w:val="a4"/>
          <w:sz w:val="28"/>
          <w:szCs w:val="28"/>
        </w:rPr>
        <w:t>://</w:t>
      </w:r>
      <w:r w:rsidR="00CC4E1F" w:rsidRPr="00CC4E1F">
        <w:rPr>
          <w:rStyle w:val="a4"/>
          <w:sz w:val="28"/>
          <w:szCs w:val="28"/>
          <w:lang w:val="en-US"/>
        </w:rPr>
        <w:t>vugi</w:t>
      </w:r>
      <w:r w:rsidR="00CC4E1F" w:rsidRPr="00CC4E1F">
        <w:rPr>
          <w:rStyle w:val="a4"/>
          <w:sz w:val="28"/>
          <w:szCs w:val="28"/>
        </w:rPr>
        <w:t>10</w:t>
      </w:r>
      <w:r w:rsidR="00CC4E1F" w:rsidRPr="00CC4E1F">
        <w:rPr>
          <w:rStyle w:val="a4"/>
          <w:sz w:val="28"/>
          <w:szCs w:val="28"/>
          <w:lang w:val="en-US"/>
        </w:rPr>
        <w:t>art</w:t>
      </w:r>
      <w:r w:rsidR="00CC4E1F" w:rsidRPr="00CC4E1F">
        <w:rPr>
          <w:rStyle w:val="a4"/>
          <w:sz w:val="28"/>
          <w:szCs w:val="28"/>
        </w:rPr>
        <w:t>.</w:t>
      </w:r>
      <w:r w:rsidR="00CC4E1F" w:rsidRPr="00CC4E1F">
        <w:rPr>
          <w:rStyle w:val="a4"/>
          <w:sz w:val="28"/>
          <w:szCs w:val="28"/>
          <w:lang w:val="en-US"/>
        </w:rPr>
        <w:t>ru</w:t>
      </w:r>
      <w:r w:rsidR="00CA5EAA">
        <w:rPr>
          <w:color w:val="auto"/>
          <w:sz w:val="28"/>
          <w:szCs w:val="28"/>
        </w:rPr>
        <w:t xml:space="preserve"> </w:t>
      </w:r>
      <w:r w:rsidRPr="00760DED">
        <w:rPr>
          <w:color w:val="auto"/>
          <w:sz w:val="28"/>
          <w:szCs w:val="28"/>
        </w:rPr>
        <w:t xml:space="preserve">в разделе </w:t>
      </w:r>
      <w:r w:rsidRPr="00760DED">
        <w:rPr>
          <w:color w:val="auto"/>
          <w:sz w:val="28"/>
          <w:szCs w:val="28"/>
          <w:u w:val="single"/>
        </w:rPr>
        <w:t>«Поступающим»</w:t>
      </w:r>
      <w:r w:rsidRPr="00760DED">
        <w:rPr>
          <w:color w:val="auto"/>
          <w:sz w:val="28"/>
          <w:szCs w:val="28"/>
        </w:rPr>
        <w:t xml:space="preserve"> размещена пошаговая инструкция для прохожде</w:t>
      </w:r>
      <w:r w:rsidR="00CC4E1F">
        <w:rPr>
          <w:color w:val="auto"/>
          <w:sz w:val="28"/>
          <w:szCs w:val="28"/>
        </w:rPr>
        <w:t>ния процедуры подачи документов.</w:t>
      </w:r>
    </w:p>
    <w:p w:rsidR="00AC0AC6" w:rsidRPr="00760DED" w:rsidRDefault="00AC0AC6" w:rsidP="0058090F">
      <w:pPr>
        <w:pStyle w:val="Default"/>
        <w:ind w:right="283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5244"/>
      </w:tblGrid>
      <w:tr w:rsidR="00D63CF7" w:rsidRPr="00760DED" w:rsidTr="00B42AD2">
        <w:tc>
          <w:tcPr>
            <w:tcW w:w="2835" w:type="dxa"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 w:rsidRPr="00760DED">
              <w:rPr>
                <w:b/>
                <w:color w:val="auto"/>
                <w:sz w:val="28"/>
                <w:szCs w:val="28"/>
              </w:rPr>
              <w:t>Даты</w:t>
            </w:r>
            <w:r>
              <w:rPr>
                <w:b/>
                <w:color w:val="auto"/>
                <w:sz w:val="28"/>
                <w:szCs w:val="28"/>
              </w:rPr>
              <w:t>/ Примечания</w:t>
            </w:r>
          </w:p>
        </w:tc>
        <w:tc>
          <w:tcPr>
            <w:tcW w:w="2694" w:type="dxa"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 w:rsidRPr="00760DED">
              <w:rPr>
                <w:b/>
                <w:color w:val="auto"/>
                <w:sz w:val="28"/>
                <w:szCs w:val="28"/>
              </w:rPr>
              <w:t>Отделения</w:t>
            </w:r>
          </w:p>
        </w:tc>
        <w:tc>
          <w:tcPr>
            <w:tcW w:w="5244" w:type="dxa"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 w:rsidRPr="00760DED">
              <w:rPr>
                <w:b/>
                <w:color w:val="auto"/>
                <w:sz w:val="28"/>
                <w:szCs w:val="28"/>
              </w:rPr>
              <w:t>Программы</w:t>
            </w:r>
          </w:p>
        </w:tc>
      </w:tr>
      <w:tr w:rsidR="00D63CF7" w:rsidRPr="00760DED" w:rsidTr="00B42AD2">
        <w:trPr>
          <w:trHeight w:val="180"/>
        </w:trPr>
        <w:tc>
          <w:tcPr>
            <w:tcW w:w="2835" w:type="dxa"/>
            <w:vMerge w:val="restart"/>
          </w:tcPr>
          <w:p w:rsidR="00D63CF7" w:rsidRDefault="00D63CF7" w:rsidP="00D008E1">
            <w:pPr>
              <w:pStyle w:val="Default"/>
              <w:ind w:right="283"/>
              <w:rPr>
                <w:b/>
                <w:color w:val="auto"/>
                <w:sz w:val="28"/>
                <w:szCs w:val="28"/>
              </w:rPr>
            </w:pPr>
          </w:p>
          <w:p w:rsidR="00D63CF7" w:rsidRDefault="00B42AD2" w:rsidP="00330DFD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Основной прием</w:t>
            </w:r>
          </w:p>
          <w:p w:rsidR="00D63CF7" w:rsidRPr="00D63CF7" w:rsidRDefault="00D63CF7" w:rsidP="00330DFD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>с   15 апреля</w:t>
            </w:r>
          </w:p>
          <w:p w:rsidR="00D63CF7" w:rsidRDefault="00D63CF7" w:rsidP="00330DFD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 xml:space="preserve">по </w:t>
            </w:r>
            <w:r w:rsidR="003513EC">
              <w:rPr>
                <w:b/>
                <w:color w:val="FF0000"/>
                <w:sz w:val="28"/>
                <w:szCs w:val="28"/>
              </w:rPr>
              <w:t>31 мая</w:t>
            </w:r>
          </w:p>
          <w:p w:rsidR="00D63CF7" w:rsidRPr="00760DED" w:rsidRDefault="00D63CF7" w:rsidP="00330DFD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>2019 г.</w:t>
            </w:r>
          </w:p>
          <w:p w:rsidR="000C6276" w:rsidRDefault="000C6276" w:rsidP="00330DFD">
            <w:pPr>
              <w:jc w:val="center"/>
              <w:rPr>
                <w:b/>
              </w:rPr>
            </w:pPr>
          </w:p>
          <w:p w:rsidR="000C6276" w:rsidRPr="000C6276" w:rsidRDefault="000C6276" w:rsidP="00330DFD">
            <w:pPr>
              <w:jc w:val="center"/>
              <w:rPr>
                <w:b/>
              </w:rPr>
            </w:pPr>
            <w:r w:rsidRPr="000C6276">
              <w:rPr>
                <w:b/>
              </w:rPr>
              <w:t>ПЕРЕД ВЫБОРОМ ПРОГРАММЫ ПРОКОНСУЛЬТИРУЙТЕСЬ</w:t>
            </w:r>
          </w:p>
          <w:p w:rsidR="000C6276" w:rsidRPr="000C6276" w:rsidRDefault="000C6276" w:rsidP="00330DFD">
            <w:pPr>
              <w:jc w:val="center"/>
              <w:rPr>
                <w:b/>
              </w:rPr>
            </w:pPr>
            <w:r w:rsidRPr="000C6276">
              <w:rPr>
                <w:b/>
              </w:rPr>
              <w:t>У АДМИНИСТРАЦИИ ШКОЛЫ</w:t>
            </w:r>
          </w:p>
          <w:p w:rsidR="000C6276" w:rsidRPr="000C6276" w:rsidRDefault="000C6276" w:rsidP="00330DFD">
            <w:pPr>
              <w:jc w:val="center"/>
              <w:rPr>
                <w:b/>
              </w:rPr>
            </w:pPr>
            <w:r w:rsidRPr="000C6276">
              <w:rPr>
                <w:b/>
              </w:rPr>
              <w:t>4 этаж, каб.3, тел. 8 (495)558-80-53</w:t>
            </w:r>
          </w:p>
          <w:p w:rsidR="00D63CF7" w:rsidRPr="00760DED" w:rsidRDefault="00D63CF7" w:rsidP="00D63CF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63CF7" w:rsidRPr="00760DED" w:rsidRDefault="00D63CF7" w:rsidP="00DB0773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B0773" w:rsidRDefault="00D63CF7" w:rsidP="00B42AD2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 w:rsidRPr="00944C63">
              <w:rPr>
                <w:b/>
                <w:color w:val="auto"/>
                <w:sz w:val="28"/>
                <w:szCs w:val="28"/>
              </w:rPr>
              <w:t xml:space="preserve">Бюджетное </w:t>
            </w:r>
            <w:r w:rsidRPr="00760DED">
              <w:rPr>
                <w:b/>
                <w:color w:val="auto"/>
                <w:sz w:val="28"/>
                <w:szCs w:val="28"/>
              </w:rPr>
              <w:t>отделение</w:t>
            </w:r>
          </w:p>
          <w:p w:rsidR="00DB0773" w:rsidRDefault="00DB0773" w:rsidP="00DB0773">
            <w:pPr>
              <w:jc w:val="center"/>
              <w:rPr>
                <w:b/>
                <w:u w:val="single"/>
              </w:rPr>
            </w:pPr>
          </w:p>
          <w:p w:rsidR="00DB0773" w:rsidRPr="00B42AD2" w:rsidRDefault="00DB0773" w:rsidP="00B42AD2">
            <w:pPr>
              <w:jc w:val="center"/>
              <w:rPr>
                <w:b/>
              </w:rPr>
            </w:pPr>
            <w:r w:rsidRPr="00DB0773">
              <w:rPr>
                <w:b/>
              </w:rPr>
              <w:t>Дополнительные предпрофессиональные программы в области искусства</w:t>
            </w:r>
          </w:p>
          <w:p w:rsidR="00DB0773" w:rsidRPr="00DB0773" w:rsidRDefault="00DB0773" w:rsidP="00DB0773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B0773" w:rsidRDefault="00DB0773" w:rsidP="00DB0773">
            <w:pPr>
              <w:jc w:val="center"/>
              <w:rPr>
                <w:b/>
              </w:rPr>
            </w:pPr>
            <w:r w:rsidRPr="00DB0773">
              <w:rPr>
                <w:b/>
              </w:rPr>
              <w:t>Дополнительные общеразвивающие программы</w:t>
            </w:r>
          </w:p>
          <w:p w:rsidR="000C6276" w:rsidRPr="00DB0773" w:rsidRDefault="000C6276" w:rsidP="000C6276">
            <w:pPr>
              <w:jc w:val="center"/>
              <w:rPr>
                <w:b/>
              </w:rPr>
            </w:pPr>
          </w:p>
          <w:p w:rsidR="000C6276" w:rsidRPr="00DB0773" w:rsidRDefault="000C6276" w:rsidP="00DB0773">
            <w:pPr>
              <w:jc w:val="center"/>
              <w:rPr>
                <w:b/>
              </w:rPr>
            </w:pPr>
          </w:p>
          <w:p w:rsidR="00DB0773" w:rsidRPr="00760DED" w:rsidRDefault="00DB0773" w:rsidP="00DB0773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Pr="00760DED" w:rsidRDefault="00D63CF7" w:rsidP="00DB0773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Pr="00760DED" w:rsidRDefault="00D63CF7" w:rsidP="00DB0773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3CF7" w:rsidRPr="00D63CF7" w:rsidRDefault="00D63CF7" w:rsidP="00DD0F77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>Музыкальное отделение</w:t>
            </w:r>
          </w:p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(фортепиано, скрипка, гитара, баян, балалайка, домра, духовые и ударные инструменты, хоровое и эстрадное пение)</w:t>
            </w:r>
          </w:p>
          <w:p w:rsidR="00D63CF7" w:rsidRDefault="00D63CF7" w:rsidP="000C6276">
            <w:pPr>
              <w:pStyle w:val="Default"/>
              <w:ind w:right="-142"/>
              <w:jc w:val="center"/>
              <w:rPr>
                <w:color w:val="auto"/>
                <w:sz w:val="28"/>
                <w:szCs w:val="28"/>
              </w:rPr>
            </w:pPr>
            <w:r w:rsidRPr="00760DED">
              <w:rPr>
                <w:color w:val="auto"/>
                <w:sz w:val="28"/>
                <w:szCs w:val="28"/>
              </w:rPr>
              <w:t xml:space="preserve">с </w:t>
            </w:r>
            <w:r w:rsidR="000C6276">
              <w:rPr>
                <w:color w:val="auto"/>
                <w:sz w:val="28"/>
                <w:szCs w:val="28"/>
              </w:rPr>
              <w:t>6,6</w:t>
            </w:r>
            <w:r w:rsidRPr="00760DED">
              <w:rPr>
                <w:color w:val="auto"/>
                <w:sz w:val="28"/>
                <w:szCs w:val="28"/>
              </w:rPr>
              <w:t xml:space="preserve"> лет</w:t>
            </w:r>
          </w:p>
          <w:p w:rsidR="00416505" w:rsidRPr="00760DED" w:rsidRDefault="00416505" w:rsidP="000C6276">
            <w:pPr>
              <w:pStyle w:val="Default"/>
              <w:ind w:right="-142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63CF7" w:rsidRPr="00760DED" w:rsidTr="00B42AD2">
        <w:trPr>
          <w:trHeight w:val="179"/>
        </w:trPr>
        <w:tc>
          <w:tcPr>
            <w:tcW w:w="2835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63CF7" w:rsidRPr="00760DED" w:rsidRDefault="00D63CF7" w:rsidP="00DB0773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416505" w:rsidRDefault="00416505" w:rsidP="00DD0F77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63CF7" w:rsidRPr="00D63CF7" w:rsidRDefault="00D63CF7" w:rsidP="00DD0F77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>Хореографическое отделение</w:t>
            </w:r>
          </w:p>
          <w:p w:rsidR="00D63CF7" w:rsidRDefault="000C6276" w:rsidP="000C6276">
            <w:pPr>
              <w:pStyle w:val="Default"/>
              <w:ind w:right="-142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с 6,6</w:t>
            </w:r>
            <w:r w:rsidR="00D63CF7" w:rsidRPr="00760DED">
              <w:rPr>
                <w:color w:val="auto"/>
                <w:sz w:val="28"/>
                <w:szCs w:val="28"/>
              </w:rPr>
              <w:t xml:space="preserve"> лет</w:t>
            </w:r>
          </w:p>
          <w:p w:rsidR="00416505" w:rsidRPr="00760DED" w:rsidRDefault="00416505" w:rsidP="00416505">
            <w:pPr>
              <w:pStyle w:val="Default"/>
              <w:ind w:right="-142"/>
              <w:rPr>
                <w:b/>
                <w:color w:val="auto"/>
                <w:sz w:val="28"/>
                <w:szCs w:val="28"/>
              </w:rPr>
            </w:pPr>
          </w:p>
        </w:tc>
      </w:tr>
      <w:tr w:rsidR="00D63CF7" w:rsidRPr="00760DED" w:rsidTr="00B42AD2">
        <w:trPr>
          <w:trHeight w:val="179"/>
        </w:trPr>
        <w:tc>
          <w:tcPr>
            <w:tcW w:w="2835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63CF7" w:rsidRPr="00760DED" w:rsidRDefault="00D63CF7" w:rsidP="00DB0773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416505" w:rsidRDefault="00416505" w:rsidP="00DD0F77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63CF7" w:rsidRPr="00D63CF7" w:rsidRDefault="00D63CF7" w:rsidP="00DD0F77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>Художественное отделение</w:t>
            </w:r>
          </w:p>
          <w:p w:rsidR="00D63CF7" w:rsidRPr="00760DED" w:rsidRDefault="00D63CF7" w:rsidP="000C6276">
            <w:pPr>
              <w:pStyle w:val="Default"/>
              <w:ind w:right="-142"/>
              <w:jc w:val="center"/>
              <w:rPr>
                <w:b/>
                <w:color w:val="auto"/>
                <w:sz w:val="28"/>
                <w:szCs w:val="28"/>
              </w:rPr>
            </w:pPr>
            <w:r w:rsidRPr="00760DED">
              <w:rPr>
                <w:color w:val="auto"/>
                <w:sz w:val="28"/>
                <w:szCs w:val="28"/>
              </w:rPr>
              <w:t>с 1</w:t>
            </w:r>
            <w:r>
              <w:rPr>
                <w:color w:val="auto"/>
                <w:sz w:val="28"/>
                <w:szCs w:val="28"/>
              </w:rPr>
              <w:t>0</w:t>
            </w:r>
            <w:r w:rsidRPr="00760DED">
              <w:rPr>
                <w:color w:val="auto"/>
                <w:sz w:val="28"/>
                <w:szCs w:val="28"/>
              </w:rPr>
              <w:t xml:space="preserve"> лет</w:t>
            </w:r>
          </w:p>
        </w:tc>
      </w:tr>
      <w:tr w:rsidR="00D63CF7" w:rsidRPr="00760DED" w:rsidTr="00B42AD2">
        <w:trPr>
          <w:trHeight w:val="195"/>
        </w:trPr>
        <w:tc>
          <w:tcPr>
            <w:tcW w:w="2835" w:type="dxa"/>
            <w:vMerge w:val="restart"/>
          </w:tcPr>
          <w:p w:rsidR="00B42AD2" w:rsidRPr="00B42AD2" w:rsidRDefault="00B42AD2" w:rsidP="00330DFD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GoBack"/>
            <w:r>
              <w:rPr>
                <w:b/>
                <w:color w:val="auto"/>
                <w:sz w:val="28"/>
                <w:szCs w:val="28"/>
              </w:rPr>
              <w:t>Основной прием</w:t>
            </w:r>
          </w:p>
          <w:p w:rsidR="00D63CF7" w:rsidRPr="00D63CF7" w:rsidRDefault="00D63CF7" w:rsidP="00330DFD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63CF7" w:rsidRPr="00D63CF7" w:rsidRDefault="00416505" w:rsidP="00330DFD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>с</w:t>
            </w:r>
            <w:r w:rsidRPr="00D63CF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63CF7" w:rsidRPr="00D63CF7">
              <w:rPr>
                <w:b/>
                <w:color w:val="FF0000"/>
                <w:sz w:val="28"/>
                <w:szCs w:val="28"/>
              </w:rPr>
              <w:t>20 августа</w:t>
            </w:r>
          </w:p>
          <w:p w:rsidR="00D63CF7" w:rsidRPr="00D63CF7" w:rsidRDefault="00D63CF7" w:rsidP="00330DFD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>по</w:t>
            </w:r>
          </w:p>
          <w:p w:rsidR="00416505" w:rsidRDefault="00D63CF7" w:rsidP="00330DFD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>20 сентября</w:t>
            </w:r>
          </w:p>
          <w:p w:rsidR="00294708" w:rsidRPr="009A1484" w:rsidRDefault="00D63CF7" w:rsidP="00330DFD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>2019 г.</w:t>
            </w:r>
          </w:p>
          <w:p w:rsidR="00D63CF7" w:rsidRDefault="00D63CF7" w:rsidP="00330DFD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 w:rsidRPr="00760DED">
              <w:rPr>
                <w:b/>
                <w:color w:val="auto"/>
                <w:sz w:val="28"/>
                <w:szCs w:val="28"/>
              </w:rPr>
              <w:t xml:space="preserve">Прием заявлений на обучение </w:t>
            </w:r>
            <w:r w:rsidRPr="00944C63">
              <w:rPr>
                <w:b/>
                <w:color w:val="auto"/>
                <w:sz w:val="28"/>
                <w:szCs w:val="28"/>
                <w:u w:val="single"/>
              </w:rPr>
              <w:t>без вступительных</w:t>
            </w:r>
            <w:r w:rsidR="009A1484">
              <w:rPr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944C63">
              <w:rPr>
                <w:b/>
                <w:color w:val="auto"/>
                <w:sz w:val="28"/>
                <w:szCs w:val="28"/>
                <w:u w:val="single"/>
              </w:rPr>
              <w:t>просмотров</w:t>
            </w:r>
            <w:r w:rsidRPr="00760DED">
              <w:rPr>
                <w:b/>
                <w:color w:val="auto"/>
                <w:sz w:val="28"/>
                <w:szCs w:val="28"/>
              </w:rPr>
              <w:t xml:space="preserve"> или прослушиваний</w:t>
            </w:r>
          </w:p>
          <w:bookmarkEnd w:id="0"/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63CF7" w:rsidRDefault="00D63CF7" w:rsidP="00145193">
            <w:pPr>
              <w:pStyle w:val="Default"/>
              <w:ind w:right="283"/>
              <w:rPr>
                <w:b/>
                <w:color w:val="auto"/>
                <w:sz w:val="28"/>
                <w:szCs w:val="28"/>
              </w:rPr>
            </w:pPr>
          </w:p>
          <w:p w:rsidR="00D63CF7" w:rsidRPr="00760DED" w:rsidRDefault="00D63CF7" w:rsidP="0074228E">
            <w:pPr>
              <w:pStyle w:val="Default"/>
              <w:ind w:right="283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63CF7" w:rsidRPr="00D63CF7" w:rsidRDefault="00D63CF7" w:rsidP="00D32301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 w:rsidRPr="00D63CF7">
              <w:rPr>
                <w:b/>
                <w:color w:val="auto"/>
                <w:sz w:val="28"/>
                <w:szCs w:val="28"/>
              </w:rPr>
              <w:lastRenderedPageBreak/>
              <w:t>Платное отделение</w:t>
            </w:r>
          </w:p>
          <w:p w:rsidR="00D63CF7" w:rsidRDefault="00D63CF7" w:rsidP="00D32301">
            <w:pPr>
              <w:pStyle w:val="Default"/>
              <w:ind w:right="283"/>
              <w:jc w:val="center"/>
              <w:rPr>
                <w:b/>
                <w:color w:val="auto"/>
                <w:sz w:val="32"/>
                <w:szCs w:val="32"/>
              </w:rPr>
            </w:pPr>
          </w:p>
          <w:p w:rsidR="00DB0773" w:rsidRDefault="00D63CF7" w:rsidP="00D32301">
            <w:pPr>
              <w:jc w:val="center"/>
              <w:rPr>
                <w:b/>
              </w:rPr>
            </w:pPr>
            <w:r w:rsidRPr="00DB0773">
              <w:rPr>
                <w:b/>
              </w:rPr>
              <w:t>Программы</w:t>
            </w:r>
          </w:p>
          <w:p w:rsidR="009A1484" w:rsidRPr="0074228E" w:rsidRDefault="00D63CF7" w:rsidP="0074228E">
            <w:pPr>
              <w:jc w:val="center"/>
              <w:rPr>
                <w:b/>
              </w:rPr>
            </w:pPr>
            <w:r w:rsidRPr="00DB0773">
              <w:rPr>
                <w:b/>
              </w:rPr>
              <w:t>художественно-эстетической направленности</w:t>
            </w:r>
          </w:p>
        </w:tc>
        <w:tc>
          <w:tcPr>
            <w:tcW w:w="5244" w:type="dxa"/>
          </w:tcPr>
          <w:p w:rsidR="00D63CF7" w:rsidRPr="00D63CF7" w:rsidRDefault="00D63CF7" w:rsidP="00DD0F77">
            <w:pPr>
              <w:pStyle w:val="Default"/>
              <w:ind w:left="-130" w:right="-142"/>
              <w:jc w:val="center"/>
              <w:rPr>
                <w:b/>
                <w:color w:val="0070C0"/>
                <w:sz w:val="28"/>
                <w:szCs w:val="28"/>
              </w:rPr>
            </w:pPr>
            <w:r w:rsidRPr="00D63CF7">
              <w:rPr>
                <w:b/>
                <w:color w:val="0070C0"/>
                <w:sz w:val="28"/>
                <w:szCs w:val="28"/>
              </w:rPr>
              <w:t xml:space="preserve"> «Песенка» </w:t>
            </w:r>
          </w:p>
          <w:p w:rsidR="00776807" w:rsidRPr="00557B57" w:rsidRDefault="00D63CF7" w:rsidP="00D90957">
            <w:pPr>
              <w:pStyle w:val="Default"/>
              <w:ind w:left="-130" w:right="-142"/>
              <w:jc w:val="center"/>
              <w:rPr>
                <w:color w:val="auto"/>
              </w:rPr>
            </w:pPr>
            <w:r w:rsidRPr="00557B57">
              <w:rPr>
                <w:color w:val="auto"/>
              </w:rPr>
              <w:t>от 3 до 7 лет</w:t>
            </w:r>
          </w:p>
        </w:tc>
      </w:tr>
      <w:tr w:rsidR="00D63CF7" w:rsidRPr="00760DED" w:rsidTr="00B42AD2">
        <w:trPr>
          <w:trHeight w:val="187"/>
        </w:trPr>
        <w:tc>
          <w:tcPr>
            <w:tcW w:w="2835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3CF7" w:rsidRDefault="00D63CF7" w:rsidP="00D008E1">
            <w:pPr>
              <w:pStyle w:val="Default"/>
              <w:tabs>
                <w:tab w:val="left" w:pos="2705"/>
              </w:tabs>
              <w:ind w:left="-130" w:right="-142"/>
              <w:jc w:val="center"/>
              <w:rPr>
                <w:b/>
                <w:color w:val="auto"/>
                <w:sz w:val="28"/>
                <w:szCs w:val="28"/>
              </w:rPr>
            </w:pPr>
            <w:r w:rsidRPr="00760DED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D63CF7">
              <w:rPr>
                <w:b/>
                <w:color w:val="0070C0"/>
                <w:sz w:val="28"/>
                <w:szCs w:val="28"/>
              </w:rPr>
              <w:t>«Семицветик»</w:t>
            </w:r>
          </w:p>
          <w:p w:rsidR="00D63CF7" w:rsidRPr="00D008E1" w:rsidRDefault="00D63CF7" w:rsidP="00D008E1">
            <w:pPr>
              <w:pStyle w:val="Default"/>
              <w:tabs>
                <w:tab w:val="left" w:pos="2705"/>
              </w:tabs>
              <w:ind w:left="-130" w:right="-142"/>
              <w:jc w:val="center"/>
              <w:rPr>
                <w:color w:val="auto"/>
                <w:sz w:val="28"/>
                <w:szCs w:val="28"/>
              </w:rPr>
            </w:pPr>
            <w:r w:rsidRPr="00760DED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</w:rPr>
              <w:t>Р</w:t>
            </w:r>
            <w:r w:rsidRPr="00D008E1">
              <w:rPr>
                <w:color w:val="auto"/>
              </w:rPr>
              <w:t>исование, лепка, аппликация</w:t>
            </w:r>
            <w:r>
              <w:rPr>
                <w:color w:val="auto"/>
              </w:rPr>
              <w:t>.</w:t>
            </w:r>
            <w:r w:rsidRPr="00760DED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776807" w:rsidRPr="00D90957" w:rsidRDefault="00D63CF7" w:rsidP="00D90957">
            <w:pPr>
              <w:pStyle w:val="Default"/>
              <w:tabs>
                <w:tab w:val="left" w:pos="2705"/>
              </w:tabs>
              <w:ind w:left="-130" w:right="-142"/>
              <w:jc w:val="center"/>
              <w:rPr>
                <w:color w:val="auto"/>
              </w:rPr>
            </w:pPr>
            <w:r w:rsidRPr="00D008E1">
              <w:rPr>
                <w:color w:val="auto"/>
              </w:rPr>
              <w:t xml:space="preserve">от </w:t>
            </w:r>
            <w:r>
              <w:rPr>
                <w:color w:val="auto"/>
              </w:rPr>
              <w:t>4</w:t>
            </w:r>
            <w:r w:rsidRPr="00D008E1">
              <w:rPr>
                <w:color w:val="auto"/>
              </w:rPr>
              <w:t xml:space="preserve"> до 7 лет</w:t>
            </w:r>
          </w:p>
        </w:tc>
      </w:tr>
      <w:tr w:rsidR="00D63CF7" w:rsidRPr="00760DED" w:rsidTr="00B42AD2">
        <w:trPr>
          <w:trHeight w:val="187"/>
        </w:trPr>
        <w:tc>
          <w:tcPr>
            <w:tcW w:w="2835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3CF7" w:rsidRPr="00D63CF7" w:rsidRDefault="00D63CF7" w:rsidP="00DD0F77">
            <w:pPr>
              <w:pStyle w:val="Default"/>
              <w:ind w:left="-130" w:right="-142"/>
              <w:jc w:val="center"/>
              <w:rPr>
                <w:b/>
                <w:color w:val="0070C0"/>
                <w:sz w:val="28"/>
                <w:szCs w:val="28"/>
              </w:rPr>
            </w:pPr>
            <w:r w:rsidRPr="00D63CF7">
              <w:rPr>
                <w:b/>
                <w:color w:val="0070C0"/>
                <w:sz w:val="28"/>
                <w:szCs w:val="28"/>
              </w:rPr>
              <w:t xml:space="preserve"> «Весёлые художники»</w:t>
            </w:r>
          </w:p>
          <w:p w:rsidR="009A1484" w:rsidRPr="00D90957" w:rsidRDefault="00D63CF7" w:rsidP="00D90957">
            <w:pPr>
              <w:pStyle w:val="Default"/>
              <w:ind w:left="-130" w:right="-142"/>
              <w:jc w:val="center"/>
              <w:rPr>
                <w:color w:val="auto"/>
              </w:rPr>
            </w:pPr>
            <w:r w:rsidRPr="00D008E1">
              <w:rPr>
                <w:color w:val="auto"/>
              </w:rPr>
              <w:t>от 7 лет</w:t>
            </w:r>
            <w:r>
              <w:rPr>
                <w:color w:val="auto"/>
              </w:rPr>
              <w:t xml:space="preserve"> до 10 лет</w:t>
            </w:r>
          </w:p>
        </w:tc>
      </w:tr>
      <w:tr w:rsidR="00D90957" w:rsidRPr="00760DED" w:rsidTr="00B42AD2">
        <w:trPr>
          <w:trHeight w:val="187"/>
        </w:trPr>
        <w:tc>
          <w:tcPr>
            <w:tcW w:w="2835" w:type="dxa"/>
            <w:vMerge/>
          </w:tcPr>
          <w:p w:rsidR="00D90957" w:rsidRPr="00760DED" w:rsidRDefault="00D9095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90957" w:rsidRPr="00760DED" w:rsidRDefault="00D9095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D90957" w:rsidRPr="00D63CF7" w:rsidRDefault="00D90957" w:rsidP="00D90957">
            <w:pPr>
              <w:pStyle w:val="Default"/>
              <w:ind w:right="-108"/>
              <w:jc w:val="center"/>
              <w:rPr>
                <w:b/>
                <w:color w:val="0070C0"/>
                <w:sz w:val="28"/>
                <w:szCs w:val="28"/>
              </w:rPr>
            </w:pPr>
            <w:r w:rsidRPr="00D63CF7">
              <w:rPr>
                <w:b/>
                <w:color w:val="0070C0"/>
                <w:sz w:val="28"/>
                <w:szCs w:val="28"/>
              </w:rPr>
              <w:t>Живопись</w:t>
            </w:r>
          </w:p>
          <w:p w:rsidR="00D90957" w:rsidRPr="00D63CF7" w:rsidRDefault="00D90957" w:rsidP="00D90957">
            <w:pPr>
              <w:pStyle w:val="Default"/>
              <w:ind w:left="-130" w:right="-142"/>
              <w:jc w:val="center"/>
              <w:rPr>
                <w:b/>
                <w:color w:val="0070C0"/>
                <w:sz w:val="28"/>
                <w:szCs w:val="28"/>
              </w:rPr>
            </w:pPr>
            <w:r w:rsidRPr="00D008E1">
              <w:rPr>
                <w:color w:val="auto"/>
              </w:rPr>
              <w:t xml:space="preserve">7 </w:t>
            </w:r>
            <w:r>
              <w:rPr>
                <w:color w:val="auto"/>
              </w:rPr>
              <w:t>+</w:t>
            </w:r>
          </w:p>
        </w:tc>
      </w:tr>
      <w:tr w:rsidR="00D63CF7" w:rsidRPr="00760DED" w:rsidTr="00B42AD2">
        <w:trPr>
          <w:trHeight w:val="187"/>
        </w:trPr>
        <w:tc>
          <w:tcPr>
            <w:tcW w:w="2835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3CF7" w:rsidRPr="00D63CF7" w:rsidRDefault="00D63CF7" w:rsidP="00D32301">
            <w:pPr>
              <w:pStyle w:val="Default"/>
              <w:ind w:right="283"/>
              <w:jc w:val="center"/>
              <w:rPr>
                <w:b/>
                <w:color w:val="0070C0"/>
                <w:sz w:val="28"/>
                <w:szCs w:val="28"/>
              </w:rPr>
            </w:pPr>
            <w:r w:rsidRPr="00D63CF7">
              <w:rPr>
                <w:b/>
                <w:color w:val="0070C0"/>
                <w:sz w:val="28"/>
                <w:szCs w:val="28"/>
              </w:rPr>
              <w:t>«Танцы»</w:t>
            </w:r>
          </w:p>
          <w:p w:rsidR="00D63CF7" w:rsidRPr="00557B57" w:rsidRDefault="00D63CF7" w:rsidP="00D32301">
            <w:pPr>
              <w:pStyle w:val="Default"/>
              <w:ind w:right="28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Х</w:t>
            </w:r>
            <w:r w:rsidRPr="00557B57">
              <w:rPr>
                <w:color w:val="auto"/>
              </w:rPr>
              <w:t>ореография,</w:t>
            </w:r>
            <w:r>
              <w:rPr>
                <w:color w:val="auto"/>
              </w:rPr>
              <w:t xml:space="preserve"> ритмика, </w:t>
            </w:r>
            <w:r w:rsidRPr="00557B57">
              <w:rPr>
                <w:color w:val="auto"/>
              </w:rPr>
              <w:t>гимнастика</w:t>
            </w:r>
            <w:r>
              <w:rPr>
                <w:color w:val="auto"/>
              </w:rPr>
              <w:t>.</w:t>
            </w:r>
          </w:p>
          <w:p w:rsidR="00D63CF7" w:rsidRPr="00760DED" w:rsidRDefault="00D63CF7" w:rsidP="00D32301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 w:rsidRPr="00557B57">
              <w:rPr>
                <w:color w:val="auto"/>
              </w:rPr>
              <w:t>от 3 до 7 лет</w:t>
            </w:r>
          </w:p>
        </w:tc>
      </w:tr>
      <w:tr w:rsidR="00D63CF7" w:rsidRPr="00760DED" w:rsidTr="00B42AD2">
        <w:trPr>
          <w:trHeight w:val="401"/>
        </w:trPr>
        <w:tc>
          <w:tcPr>
            <w:tcW w:w="2835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3CF7" w:rsidRPr="00D63CF7" w:rsidRDefault="00D63CF7" w:rsidP="00D32301">
            <w:pPr>
              <w:pStyle w:val="Default"/>
              <w:ind w:right="-108"/>
              <w:jc w:val="center"/>
              <w:rPr>
                <w:b/>
                <w:color w:val="0070C0"/>
                <w:sz w:val="28"/>
                <w:szCs w:val="28"/>
              </w:rPr>
            </w:pPr>
            <w:r w:rsidRPr="00D63CF7">
              <w:rPr>
                <w:b/>
                <w:color w:val="0070C0"/>
                <w:sz w:val="28"/>
                <w:szCs w:val="28"/>
              </w:rPr>
              <w:t>Английский язык</w:t>
            </w:r>
          </w:p>
          <w:p w:rsidR="00D63CF7" w:rsidRDefault="00D63CF7" w:rsidP="00D32301">
            <w:pPr>
              <w:pStyle w:val="Default"/>
              <w:ind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008E1">
              <w:rPr>
                <w:color w:val="auto"/>
              </w:rPr>
              <w:t xml:space="preserve"> </w:t>
            </w:r>
            <w:r>
              <w:rPr>
                <w:color w:val="auto"/>
              </w:rPr>
              <w:t>+</w:t>
            </w:r>
          </w:p>
          <w:p w:rsidR="003408B8" w:rsidRPr="00760DED" w:rsidRDefault="003408B8" w:rsidP="00D32301">
            <w:pPr>
              <w:pStyle w:val="Default"/>
              <w:ind w:right="-108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63CF7" w:rsidRPr="00760DED" w:rsidTr="00B42AD2">
        <w:trPr>
          <w:trHeight w:val="400"/>
        </w:trPr>
        <w:tc>
          <w:tcPr>
            <w:tcW w:w="2835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3CF7" w:rsidRPr="00D63CF7" w:rsidRDefault="00D63CF7" w:rsidP="00D32301">
            <w:pPr>
              <w:pStyle w:val="Default"/>
              <w:ind w:left="-101" w:right="-108"/>
              <w:jc w:val="center"/>
              <w:rPr>
                <w:b/>
                <w:color w:val="0070C0"/>
                <w:sz w:val="28"/>
                <w:szCs w:val="28"/>
              </w:rPr>
            </w:pPr>
            <w:r w:rsidRPr="00D63CF7">
              <w:rPr>
                <w:b/>
                <w:color w:val="0070C0"/>
                <w:sz w:val="28"/>
                <w:szCs w:val="28"/>
              </w:rPr>
              <w:t>«Капелька»</w:t>
            </w:r>
          </w:p>
          <w:p w:rsidR="00D63CF7" w:rsidRPr="00145193" w:rsidRDefault="00D63CF7" w:rsidP="00D90957">
            <w:pPr>
              <w:pStyle w:val="Default"/>
              <w:tabs>
                <w:tab w:val="left" w:pos="2705"/>
              </w:tabs>
              <w:ind w:left="-130" w:right="-142"/>
              <w:jc w:val="center"/>
              <w:rPr>
                <w:color w:val="auto"/>
              </w:rPr>
            </w:pPr>
            <w:r>
              <w:rPr>
                <w:color w:val="auto"/>
              </w:rPr>
              <w:t>Логопед. р</w:t>
            </w:r>
            <w:r w:rsidRPr="00145193">
              <w:rPr>
                <w:color w:val="auto"/>
              </w:rPr>
              <w:t>азвитие речи</w:t>
            </w:r>
            <w:r w:rsidR="00D90957">
              <w:rPr>
                <w:color w:val="auto"/>
              </w:rPr>
              <w:t xml:space="preserve"> </w:t>
            </w:r>
            <w:r>
              <w:rPr>
                <w:color w:val="auto"/>
              </w:rPr>
              <w:t>3</w:t>
            </w:r>
            <w:r w:rsidRPr="00D008E1">
              <w:rPr>
                <w:color w:val="auto"/>
              </w:rPr>
              <w:t xml:space="preserve"> </w:t>
            </w:r>
            <w:r>
              <w:rPr>
                <w:color w:val="auto"/>
              </w:rPr>
              <w:t>+</w:t>
            </w:r>
          </w:p>
        </w:tc>
      </w:tr>
      <w:tr w:rsidR="00D63CF7" w:rsidRPr="00760DED" w:rsidTr="00B42AD2">
        <w:trPr>
          <w:trHeight w:val="180"/>
        </w:trPr>
        <w:tc>
          <w:tcPr>
            <w:tcW w:w="2835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3CF7" w:rsidRPr="00D63CF7" w:rsidRDefault="00D63CF7" w:rsidP="00D32301">
            <w:pPr>
              <w:pStyle w:val="Default"/>
              <w:ind w:right="-142"/>
              <w:jc w:val="center"/>
              <w:rPr>
                <w:b/>
                <w:color w:val="0070C0"/>
                <w:sz w:val="28"/>
                <w:szCs w:val="28"/>
              </w:rPr>
            </w:pPr>
            <w:r w:rsidRPr="00D63CF7">
              <w:rPr>
                <w:b/>
                <w:color w:val="0070C0"/>
                <w:sz w:val="28"/>
                <w:szCs w:val="28"/>
              </w:rPr>
              <w:t>Театральная студия</w:t>
            </w:r>
          </w:p>
          <w:p w:rsidR="00D63CF7" w:rsidRPr="00D63CF7" w:rsidRDefault="00D63CF7" w:rsidP="00D32301">
            <w:pPr>
              <w:pStyle w:val="Default"/>
              <w:ind w:right="-142"/>
              <w:jc w:val="center"/>
              <w:rPr>
                <w:b/>
                <w:color w:val="0070C0"/>
                <w:sz w:val="28"/>
                <w:szCs w:val="28"/>
              </w:rPr>
            </w:pPr>
            <w:r w:rsidRPr="00D63CF7">
              <w:rPr>
                <w:b/>
                <w:color w:val="0070C0"/>
                <w:sz w:val="28"/>
                <w:szCs w:val="28"/>
              </w:rPr>
              <w:t>«Золотой ключик»</w:t>
            </w:r>
          </w:p>
          <w:p w:rsidR="00D63CF7" w:rsidRPr="00760DED" w:rsidRDefault="00D63CF7" w:rsidP="00D32301">
            <w:pPr>
              <w:pStyle w:val="Default"/>
              <w:ind w:right="-142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3</w:t>
            </w:r>
            <w:r w:rsidRPr="00D008E1">
              <w:rPr>
                <w:color w:val="auto"/>
              </w:rPr>
              <w:t xml:space="preserve"> </w:t>
            </w:r>
            <w:r>
              <w:rPr>
                <w:color w:val="auto"/>
              </w:rPr>
              <w:t>+</w:t>
            </w:r>
          </w:p>
        </w:tc>
      </w:tr>
      <w:tr w:rsidR="00D90957" w:rsidRPr="00760DED" w:rsidTr="00B42AD2">
        <w:trPr>
          <w:trHeight w:val="180"/>
        </w:trPr>
        <w:tc>
          <w:tcPr>
            <w:tcW w:w="2835" w:type="dxa"/>
            <w:vMerge/>
          </w:tcPr>
          <w:p w:rsidR="00D90957" w:rsidRPr="00760DED" w:rsidRDefault="00D9095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90957" w:rsidRPr="00760DED" w:rsidRDefault="00D9095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D90957" w:rsidRPr="00D63CF7" w:rsidRDefault="00D90957" w:rsidP="00D90957">
            <w:pPr>
              <w:pStyle w:val="Default"/>
              <w:ind w:right="-142"/>
              <w:jc w:val="center"/>
              <w:rPr>
                <w:b/>
                <w:color w:val="0070C0"/>
                <w:sz w:val="28"/>
                <w:szCs w:val="28"/>
              </w:rPr>
            </w:pPr>
            <w:r w:rsidRPr="00D63CF7">
              <w:rPr>
                <w:b/>
                <w:color w:val="0070C0"/>
                <w:sz w:val="28"/>
                <w:szCs w:val="28"/>
              </w:rPr>
              <w:t>Академический вокал</w:t>
            </w:r>
          </w:p>
          <w:p w:rsidR="00D90957" w:rsidRPr="00D63CF7" w:rsidRDefault="00D90957" w:rsidP="00D90957">
            <w:pPr>
              <w:pStyle w:val="Default"/>
              <w:ind w:right="-142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color w:val="auto"/>
              </w:rPr>
              <w:t>5</w:t>
            </w:r>
            <w:r w:rsidRPr="00D008E1">
              <w:rPr>
                <w:color w:val="auto"/>
              </w:rPr>
              <w:t xml:space="preserve"> </w:t>
            </w:r>
            <w:r>
              <w:rPr>
                <w:color w:val="auto"/>
              </w:rPr>
              <w:t>+</w:t>
            </w:r>
          </w:p>
        </w:tc>
      </w:tr>
      <w:tr w:rsidR="00D63CF7" w:rsidRPr="00760DED" w:rsidTr="00B42AD2">
        <w:trPr>
          <w:trHeight w:val="179"/>
        </w:trPr>
        <w:tc>
          <w:tcPr>
            <w:tcW w:w="2835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63CF7" w:rsidRPr="00760DED" w:rsidRDefault="00D63CF7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3CF7" w:rsidRPr="00D63CF7" w:rsidRDefault="00D63CF7" w:rsidP="00D32301">
            <w:pPr>
              <w:pStyle w:val="Default"/>
              <w:ind w:right="-142"/>
              <w:jc w:val="center"/>
              <w:rPr>
                <w:b/>
                <w:color w:val="0070C0"/>
                <w:sz w:val="28"/>
                <w:szCs w:val="28"/>
              </w:rPr>
            </w:pPr>
            <w:r w:rsidRPr="00D63CF7">
              <w:rPr>
                <w:b/>
                <w:color w:val="0070C0"/>
                <w:sz w:val="28"/>
                <w:szCs w:val="28"/>
              </w:rPr>
              <w:t>Музыкальные инструменты</w:t>
            </w:r>
          </w:p>
          <w:p w:rsidR="00D63CF7" w:rsidRDefault="00D63CF7" w:rsidP="00D32301">
            <w:pPr>
              <w:pStyle w:val="Default"/>
              <w:ind w:right="-142"/>
              <w:jc w:val="center"/>
              <w:rPr>
                <w:color w:val="auto"/>
              </w:rPr>
            </w:pPr>
            <w:r w:rsidRPr="00145193">
              <w:rPr>
                <w:color w:val="auto"/>
              </w:rPr>
              <w:t xml:space="preserve">Фортепиано, </w:t>
            </w:r>
            <w:r>
              <w:rPr>
                <w:color w:val="auto"/>
              </w:rPr>
              <w:t>гитара,</w:t>
            </w:r>
          </w:p>
          <w:p w:rsidR="00D63CF7" w:rsidRDefault="00D63CF7" w:rsidP="00D32301">
            <w:pPr>
              <w:pStyle w:val="Default"/>
              <w:ind w:right="-142"/>
              <w:jc w:val="center"/>
              <w:rPr>
                <w:color w:val="auto"/>
              </w:rPr>
            </w:pPr>
            <w:r>
              <w:rPr>
                <w:color w:val="auto"/>
              </w:rPr>
              <w:t>балалайка, домра, скрипка,</w:t>
            </w:r>
          </w:p>
          <w:p w:rsidR="00D63CF7" w:rsidRDefault="00D63CF7" w:rsidP="00D32301">
            <w:pPr>
              <w:pStyle w:val="Default"/>
              <w:ind w:right="-142"/>
              <w:jc w:val="center"/>
              <w:rPr>
                <w:color w:val="auto"/>
              </w:rPr>
            </w:pPr>
            <w:r>
              <w:rPr>
                <w:color w:val="auto"/>
              </w:rPr>
              <w:t>духовые/ударные инструменты,</w:t>
            </w:r>
          </w:p>
          <w:p w:rsidR="00D63CF7" w:rsidRPr="00145193" w:rsidRDefault="00D63CF7" w:rsidP="00D32301">
            <w:pPr>
              <w:pStyle w:val="Default"/>
              <w:ind w:right="-142"/>
              <w:jc w:val="center"/>
              <w:rPr>
                <w:color w:val="auto"/>
              </w:rPr>
            </w:pPr>
            <w:r>
              <w:rPr>
                <w:color w:val="auto"/>
              </w:rPr>
              <w:t>баян, аккордеон, скрипка</w:t>
            </w:r>
          </w:p>
          <w:p w:rsidR="00D63CF7" w:rsidRPr="00145193" w:rsidRDefault="00D90957" w:rsidP="00D32301">
            <w:pPr>
              <w:pStyle w:val="Default"/>
              <w:ind w:right="-142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D63CF7" w:rsidRPr="00D008E1">
              <w:rPr>
                <w:color w:val="auto"/>
              </w:rPr>
              <w:t xml:space="preserve"> </w:t>
            </w:r>
            <w:r w:rsidR="00D63CF7">
              <w:rPr>
                <w:color w:val="auto"/>
              </w:rPr>
              <w:t>+</w:t>
            </w:r>
          </w:p>
        </w:tc>
      </w:tr>
      <w:tr w:rsidR="0074228E" w:rsidRPr="00760DED" w:rsidTr="0074228E">
        <w:trPr>
          <w:trHeight w:val="1231"/>
        </w:trPr>
        <w:tc>
          <w:tcPr>
            <w:tcW w:w="2835" w:type="dxa"/>
            <w:vMerge/>
          </w:tcPr>
          <w:p w:rsidR="0074228E" w:rsidRPr="00760DED" w:rsidRDefault="0074228E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4228E" w:rsidRPr="00760DED" w:rsidRDefault="0074228E" w:rsidP="00DD0F77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74228E" w:rsidRPr="00D63CF7" w:rsidRDefault="0074228E" w:rsidP="00D90957">
            <w:pPr>
              <w:pStyle w:val="Default"/>
              <w:ind w:right="283"/>
              <w:jc w:val="center"/>
              <w:rPr>
                <w:b/>
                <w:color w:val="0070C0"/>
                <w:sz w:val="28"/>
                <w:szCs w:val="28"/>
              </w:rPr>
            </w:pPr>
            <w:r w:rsidRPr="00D63CF7">
              <w:rPr>
                <w:b/>
                <w:color w:val="0070C0"/>
                <w:sz w:val="28"/>
                <w:szCs w:val="28"/>
              </w:rPr>
              <w:t>Детский вокально-инструментальный ансамбль</w:t>
            </w:r>
          </w:p>
          <w:p w:rsidR="0074228E" w:rsidRPr="00D63CF7" w:rsidRDefault="0074228E" w:rsidP="00D90957">
            <w:pPr>
              <w:pStyle w:val="Default"/>
              <w:ind w:right="283"/>
              <w:jc w:val="center"/>
              <w:rPr>
                <w:b/>
                <w:color w:val="0070C0"/>
                <w:sz w:val="28"/>
                <w:szCs w:val="28"/>
              </w:rPr>
            </w:pPr>
            <w:r w:rsidRPr="00D63CF7">
              <w:rPr>
                <w:b/>
                <w:color w:val="0070C0"/>
                <w:sz w:val="28"/>
                <w:szCs w:val="28"/>
              </w:rPr>
              <w:t>«По секрету всему свету»</w:t>
            </w:r>
          </w:p>
          <w:p w:rsidR="0074228E" w:rsidRPr="00D63CF7" w:rsidRDefault="0074228E" w:rsidP="00D90957">
            <w:pPr>
              <w:pStyle w:val="Default"/>
              <w:ind w:right="-142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color w:val="auto"/>
              </w:rPr>
              <w:t>6</w:t>
            </w:r>
            <w:r w:rsidRPr="00D008E1">
              <w:rPr>
                <w:color w:val="auto"/>
              </w:rPr>
              <w:t xml:space="preserve"> </w:t>
            </w:r>
            <w:r>
              <w:rPr>
                <w:color w:val="auto"/>
              </w:rPr>
              <w:t>+</w:t>
            </w:r>
          </w:p>
        </w:tc>
      </w:tr>
      <w:tr w:rsidR="000C6276" w:rsidRPr="00760DED" w:rsidTr="00B42AD2">
        <w:trPr>
          <w:trHeight w:val="179"/>
        </w:trPr>
        <w:tc>
          <w:tcPr>
            <w:tcW w:w="2835" w:type="dxa"/>
            <w:vMerge w:val="restart"/>
          </w:tcPr>
          <w:p w:rsidR="000C6276" w:rsidRPr="00B42AD2" w:rsidRDefault="000C6276" w:rsidP="000C6276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Дополнительный прием</w:t>
            </w:r>
          </w:p>
          <w:p w:rsidR="000C6276" w:rsidRPr="00B42AD2" w:rsidRDefault="000C6276" w:rsidP="000C6276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B42AD2">
              <w:rPr>
                <w:b/>
                <w:color w:val="FF0000"/>
                <w:sz w:val="28"/>
                <w:szCs w:val="28"/>
              </w:rPr>
              <w:t>с</w:t>
            </w:r>
          </w:p>
          <w:p w:rsidR="000C6276" w:rsidRPr="00B42AD2" w:rsidRDefault="000C6276" w:rsidP="000C6276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B42AD2">
              <w:rPr>
                <w:b/>
                <w:color w:val="FF0000"/>
                <w:sz w:val="28"/>
                <w:szCs w:val="28"/>
              </w:rPr>
              <w:t>20 августа</w:t>
            </w:r>
          </w:p>
          <w:p w:rsidR="000C6276" w:rsidRPr="00B42AD2" w:rsidRDefault="000C6276" w:rsidP="000C6276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B42AD2">
              <w:rPr>
                <w:b/>
                <w:color w:val="FF0000"/>
                <w:sz w:val="28"/>
                <w:szCs w:val="28"/>
              </w:rPr>
              <w:t xml:space="preserve">по </w:t>
            </w:r>
          </w:p>
          <w:p w:rsidR="000C6276" w:rsidRPr="00B42AD2" w:rsidRDefault="000C6276" w:rsidP="000C6276">
            <w:pPr>
              <w:pStyle w:val="Default"/>
              <w:ind w:right="283"/>
              <w:jc w:val="center"/>
              <w:rPr>
                <w:b/>
                <w:color w:val="FF0000"/>
                <w:sz w:val="27"/>
                <w:szCs w:val="27"/>
              </w:rPr>
            </w:pPr>
            <w:r w:rsidRPr="00B42AD2">
              <w:rPr>
                <w:b/>
                <w:color w:val="FF0000"/>
                <w:sz w:val="28"/>
                <w:szCs w:val="28"/>
              </w:rPr>
              <w:t>20 сентября 2019 г.</w:t>
            </w:r>
            <w:r w:rsidRPr="00B42AD2">
              <w:rPr>
                <w:b/>
                <w:color w:val="FF0000"/>
                <w:sz w:val="27"/>
                <w:szCs w:val="27"/>
              </w:rPr>
              <w:t xml:space="preserve"> </w:t>
            </w:r>
          </w:p>
          <w:p w:rsidR="000C6276" w:rsidRPr="00760DED" w:rsidRDefault="000C6276" w:rsidP="000C6276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 w:rsidRPr="00CA1E2F">
              <w:rPr>
                <w:b/>
                <w:color w:val="auto"/>
                <w:sz w:val="27"/>
                <w:szCs w:val="27"/>
              </w:rPr>
              <w:t xml:space="preserve">Дополнительный </w:t>
            </w:r>
            <w:r w:rsidRPr="00760DED">
              <w:rPr>
                <w:b/>
                <w:color w:val="auto"/>
                <w:sz w:val="28"/>
                <w:szCs w:val="28"/>
              </w:rPr>
              <w:t xml:space="preserve">набор </w:t>
            </w:r>
          </w:p>
          <w:p w:rsidR="000C6276" w:rsidRPr="00760DED" w:rsidRDefault="000C6276" w:rsidP="000C6276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 w:rsidRPr="00760DED">
              <w:rPr>
                <w:b/>
                <w:color w:val="auto"/>
                <w:sz w:val="28"/>
                <w:szCs w:val="28"/>
                <w:u w:val="single"/>
              </w:rPr>
              <w:t>при наличии вакантных мест</w:t>
            </w:r>
          </w:p>
        </w:tc>
        <w:tc>
          <w:tcPr>
            <w:tcW w:w="2694" w:type="dxa"/>
            <w:vMerge w:val="restart"/>
          </w:tcPr>
          <w:p w:rsidR="000C6276" w:rsidRPr="00760DED" w:rsidRDefault="000C6276" w:rsidP="000C6276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0C6276" w:rsidRDefault="000C6276" w:rsidP="000C6276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 w:rsidRPr="00944C63">
              <w:rPr>
                <w:b/>
                <w:color w:val="auto"/>
                <w:sz w:val="28"/>
                <w:szCs w:val="28"/>
              </w:rPr>
              <w:t xml:space="preserve">Бюджетное </w:t>
            </w:r>
            <w:r w:rsidRPr="00760DED">
              <w:rPr>
                <w:b/>
                <w:color w:val="auto"/>
                <w:sz w:val="28"/>
                <w:szCs w:val="28"/>
              </w:rPr>
              <w:t>отделение</w:t>
            </w:r>
          </w:p>
          <w:p w:rsidR="000C6276" w:rsidRDefault="000C6276" w:rsidP="000C6276">
            <w:pPr>
              <w:jc w:val="center"/>
              <w:rPr>
                <w:b/>
                <w:u w:val="single"/>
              </w:rPr>
            </w:pPr>
          </w:p>
          <w:p w:rsidR="000C6276" w:rsidRPr="00B42AD2" w:rsidRDefault="000C6276" w:rsidP="000C6276">
            <w:pPr>
              <w:jc w:val="center"/>
              <w:rPr>
                <w:b/>
              </w:rPr>
            </w:pPr>
            <w:r w:rsidRPr="00DB0773">
              <w:rPr>
                <w:b/>
              </w:rPr>
              <w:t>Дополнительные предпрофессиональные программы в области искусства</w:t>
            </w:r>
          </w:p>
          <w:p w:rsidR="000C6276" w:rsidRPr="00DB0773" w:rsidRDefault="000C6276" w:rsidP="000C6276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0C6276" w:rsidRDefault="000C6276" w:rsidP="000C6276">
            <w:pPr>
              <w:jc w:val="center"/>
              <w:rPr>
                <w:b/>
              </w:rPr>
            </w:pPr>
            <w:r w:rsidRPr="00DB0773">
              <w:rPr>
                <w:b/>
              </w:rPr>
              <w:t>Дополнительные общеразвивающие программы</w:t>
            </w:r>
          </w:p>
          <w:p w:rsidR="000C6276" w:rsidRPr="00760DED" w:rsidRDefault="000C6276" w:rsidP="0074228E">
            <w:pPr>
              <w:pStyle w:val="Default"/>
              <w:ind w:right="283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6276" w:rsidRPr="00D63CF7" w:rsidRDefault="000C6276" w:rsidP="000C6276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>Музыкальное отделение</w:t>
            </w:r>
          </w:p>
          <w:p w:rsidR="000C6276" w:rsidRPr="00760DED" w:rsidRDefault="000C6276" w:rsidP="000C6276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(фортепиано, скрипка, гитара, баян, балалайка, домра, духовые и ударные инструменты, хоровое и эстрадное пение)</w:t>
            </w:r>
          </w:p>
          <w:p w:rsidR="000C6276" w:rsidRPr="00760DED" w:rsidRDefault="000C6276" w:rsidP="000C6276">
            <w:pPr>
              <w:pStyle w:val="Default"/>
              <w:ind w:right="-142"/>
              <w:jc w:val="center"/>
              <w:rPr>
                <w:b/>
                <w:color w:val="auto"/>
                <w:sz w:val="28"/>
                <w:szCs w:val="28"/>
              </w:rPr>
            </w:pPr>
            <w:r w:rsidRPr="00760DED">
              <w:rPr>
                <w:color w:val="auto"/>
                <w:sz w:val="28"/>
                <w:szCs w:val="28"/>
              </w:rPr>
              <w:t xml:space="preserve">с </w:t>
            </w:r>
            <w:r>
              <w:rPr>
                <w:color w:val="auto"/>
                <w:sz w:val="28"/>
                <w:szCs w:val="28"/>
              </w:rPr>
              <w:t>6,6</w:t>
            </w:r>
            <w:r w:rsidRPr="00760DED">
              <w:rPr>
                <w:color w:val="auto"/>
                <w:sz w:val="28"/>
                <w:szCs w:val="28"/>
              </w:rPr>
              <w:t xml:space="preserve"> лет</w:t>
            </w:r>
          </w:p>
        </w:tc>
      </w:tr>
      <w:tr w:rsidR="000C6276" w:rsidRPr="00760DED" w:rsidTr="00B42AD2">
        <w:trPr>
          <w:trHeight w:val="179"/>
        </w:trPr>
        <w:tc>
          <w:tcPr>
            <w:tcW w:w="2835" w:type="dxa"/>
            <w:vMerge/>
          </w:tcPr>
          <w:p w:rsidR="000C6276" w:rsidRPr="00760DED" w:rsidRDefault="000C6276" w:rsidP="000C6276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C6276" w:rsidRPr="00760DED" w:rsidRDefault="000C6276" w:rsidP="000C6276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6276" w:rsidRPr="00D63CF7" w:rsidRDefault="000C6276" w:rsidP="000C6276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>Хореографическое отделение</w:t>
            </w:r>
          </w:p>
          <w:p w:rsidR="000C6276" w:rsidRPr="00760DED" w:rsidRDefault="000C6276" w:rsidP="0074228E">
            <w:pPr>
              <w:pStyle w:val="Default"/>
              <w:ind w:right="-142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6,6</w:t>
            </w:r>
            <w:r w:rsidRPr="00760DED">
              <w:rPr>
                <w:color w:val="auto"/>
                <w:sz w:val="28"/>
                <w:szCs w:val="28"/>
              </w:rPr>
              <w:t xml:space="preserve"> лет</w:t>
            </w:r>
          </w:p>
        </w:tc>
      </w:tr>
      <w:tr w:rsidR="000C6276" w:rsidRPr="00760DED" w:rsidTr="0074228E">
        <w:trPr>
          <w:trHeight w:val="1084"/>
        </w:trPr>
        <w:tc>
          <w:tcPr>
            <w:tcW w:w="2835" w:type="dxa"/>
            <w:vMerge/>
          </w:tcPr>
          <w:p w:rsidR="000C6276" w:rsidRPr="00760DED" w:rsidRDefault="000C6276" w:rsidP="000C6276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C6276" w:rsidRPr="00760DED" w:rsidRDefault="000C6276" w:rsidP="000C6276">
            <w:pPr>
              <w:pStyle w:val="Default"/>
              <w:ind w:right="283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6276" w:rsidRPr="00D63CF7" w:rsidRDefault="000C6276" w:rsidP="000C6276">
            <w:pPr>
              <w:pStyle w:val="Default"/>
              <w:ind w:right="283"/>
              <w:jc w:val="center"/>
              <w:rPr>
                <w:b/>
                <w:color w:val="FF0000"/>
                <w:sz w:val="28"/>
                <w:szCs w:val="28"/>
              </w:rPr>
            </w:pPr>
            <w:r w:rsidRPr="00D63CF7">
              <w:rPr>
                <w:b/>
                <w:color w:val="FF0000"/>
                <w:sz w:val="28"/>
                <w:szCs w:val="28"/>
              </w:rPr>
              <w:t>Художественное отделение</w:t>
            </w:r>
          </w:p>
          <w:p w:rsidR="000C6276" w:rsidRPr="00760DED" w:rsidRDefault="000C6276" w:rsidP="0074228E">
            <w:pPr>
              <w:pStyle w:val="Default"/>
              <w:ind w:right="-142"/>
              <w:jc w:val="center"/>
              <w:rPr>
                <w:b/>
                <w:color w:val="auto"/>
                <w:sz w:val="28"/>
                <w:szCs w:val="28"/>
              </w:rPr>
            </w:pPr>
            <w:r w:rsidRPr="00760DED">
              <w:rPr>
                <w:color w:val="auto"/>
                <w:sz w:val="28"/>
                <w:szCs w:val="28"/>
              </w:rPr>
              <w:t>с 1</w:t>
            </w:r>
            <w:r>
              <w:rPr>
                <w:color w:val="auto"/>
                <w:sz w:val="28"/>
                <w:szCs w:val="28"/>
              </w:rPr>
              <w:t>0</w:t>
            </w:r>
            <w:r w:rsidRPr="00760DED">
              <w:rPr>
                <w:color w:val="auto"/>
                <w:sz w:val="28"/>
                <w:szCs w:val="28"/>
              </w:rPr>
              <w:t xml:space="preserve"> лет</w:t>
            </w:r>
          </w:p>
        </w:tc>
      </w:tr>
    </w:tbl>
    <w:p w:rsidR="0074228E" w:rsidRDefault="0074228E" w:rsidP="0058090F">
      <w:pPr>
        <w:pStyle w:val="Default"/>
        <w:ind w:left="153" w:right="283"/>
        <w:jc w:val="center"/>
        <w:rPr>
          <w:b/>
          <w:color w:val="auto"/>
          <w:sz w:val="28"/>
          <w:szCs w:val="28"/>
        </w:rPr>
      </w:pPr>
    </w:p>
    <w:p w:rsidR="0058090F" w:rsidRPr="00760DED" w:rsidRDefault="0058090F" w:rsidP="0058090F">
      <w:pPr>
        <w:pStyle w:val="Default"/>
        <w:ind w:left="153" w:right="283"/>
        <w:jc w:val="center"/>
        <w:rPr>
          <w:b/>
          <w:color w:val="auto"/>
          <w:sz w:val="28"/>
          <w:szCs w:val="28"/>
          <w:u w:val="single"/>
        </w:rPr>
      </w:pPr>
      <w:r w:rsidRPr="00760DED">
        <w:rPr>
          <w:b/>
          <w:color w:val="auto"/>
          <w:sz w:val="28"/>
          <w:szCs w:val="28"/>
        </w:rPr>
        <w:t xml:space="preserve">Перед подачей заявлений внимательно ознакомьтесь </w:t>
      </w:r>
      <w:r w:rsidRPr="00760DED">
        <w:rPr>
          <w:b/>
          <w:color w:val="auto"/>
          <w:sz w:val="28"/>
          <w:szCs w:val="28"/>
          <w:u w:val="single"/>
        </w:rPr>
        <w:t xml:space="preserve"> </w:t>
      </w:r>
    </w:p>
    <w:p w:rsidR="0058090F" w:rsidRPr="00760DED" w:rsidRDefault="0058090F" w:rsidP="0058090F">
      <w:pPr>
        <w:pStyle w:val="Default"/>
        <w:numPr>
          <w:ilvl w:val="0"/>
          <w:numId w:val="2"/>
        </w:numPr>
        <w:ind w:right="283"/>
        <w:rPr>
          <w:color w:val="auto"/>
          <w:sz w:val="28"/>
          <w:szCs w:val="28"/>
        </w:rPr>
      </w:pPr>
      <w:r w:rsidRPr="00760DED">
        <w:rPr>
          <w:color w:val="auto"/>
          <w:sz w:val="28"/>
          <w:szCs w:val="28"/>
        </w:rPr>
        <w:t>с процедурой подачи электронного заявления</w:t>
      </w:r>
      <w:r w:rsidR="0070088E">
        <w:rPr>
          <w:color w:val="auto"/>
          <w:sz w:val="28"/>
          <w:szCs w:val="28"/>
        </w:rPr>
        <w:t>;</w:t>
      </w:r>
      <w:r w:rsidRPr="00760DED">
        <w:rPr>
          <w:color w:val="auto"/>
          <w:sz w:val="28"/>
          <w:szCs w:val="28"/>
        </w:rPr>
        <w:t xml:space="preserve"> </w:t>
      </w:r>
    </w:p>
    <w:p w:rsidR="0058090F" w:rsidRPr="00760DED" w:rsidRDefault="0058090F" w:rsidP="0058090F">
      <w:pPr>
        <w:pStyle w:val="Default"/>
        <w:numPr>
          <w:ilvl w:val="0"/>
          <w:numId w:val="2"/>
        </w:numPr>
        <w:ind w:right="283"/>
        <w:rPr>
          <w:color w:val="auto"/>
          <w:sz w:val="28"/>
          <w:szCs w:val="28"/>
        </w:rPr>
      </w:pPr>
      <w:r w:rsidRPr="00760DED">
        <w:rPr>
          <w:color w:val="auto"/>
          <w:sz w:val="28"/>
          <w:szCs w:val="28"/>
        </w:rPr>
        <w:t>с уставными документами, регламентирующими основные положения учебного процесса</w:t>
      </w:r>
      <w:r w:rsidR="0070088E">
        <w:rPr>
          <w:color w:val="auto"/>
          <w:sz w:val="28"/>
          <w:szCs w:val="28"/>
        </w:rPr>
        <w:t>;</w:t>
      </w:r>
    </w:p>
    <w:p w:rsidR="0058090F" w:rsidRPr="00760DED" w:rsidRDefault="0058090F" w:rsidP="0058090F">
      <w:pPr>
        <w:pStyle w:val="Default"/>
        <w:numPr>
          <w:ilvl w:val="0"/>
          <w:numId w:val="2"/>
        </w:numPr>
        <w:ind w:right="283"/>
        <w:rPr>
          <w:color w:val="auto"/>
          <w:sz w:val="28"/>
          <w:szCs w:val="28"/>
        </w:rPr>
      </w:pPr>
      <w:r w:rsidRPr="00760DED">
        <w:rPr>
          <w:color w:val="auto"/>
          <w:sz w:val="28"/>
          <w:szCs w:val="28"/>
        </w:rPr>
        <w:t>со специальной информацией по выбранному направлению</w:t>
      </w:r>
      <w:r w:rsidR="0070088E">
        <w:rPr>
          <w:color w:val="auto"/>
          <w:sz w:val="28"/>
          <w:szCs w:val="28"/>
        </w:rPr>
        <w:t>;</w:t>
      </w:r>
    </w:p>
    <w:p w:rsidR="008C4F92" w:rsidRDefault="008C4F92"/>
    <w:p w:rsidR="001A2901" w:rsidRDefault="001A2901"/>
    <w:sectPr w:rsidR="001A2901" w:rsidSect="009A1484">
      <w:pgSz w:w="11906" w:h="16838"/>
      <w:pgMar w:top="284" w:right="850" w:bottom="567" w:left="1701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03" w:rsidRDefault="00354F03" w:rsidP="000C2645">
      <w:pPr>
        <w:spacing w:after="0" w:line="240" w:lineRule="auto"/>
      </w:pPr>
      <w:r>
        <w:separator/>
      </w:r>
    </w:p>
  </w:endnote>
  <w:endnote w:type="continuationSeparator" w:id="0">
    <w:p w:rsidR="00354F03" w:rsidRDefault="00354F03" w:rsidP="000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03" w:rsidRDefault="00354F03" w:rsidP="000C2645">
      <w:pPr>
        <w:spacing w:after="0" w:line="240" w:lineRule="auto"/>
      </w:pPr>
      <w:r>
        <w:separator/>
      </w:r>
    </w:p>
  </w:footnote>
  <w:footnote w:type="continuationSeparator" w:id="0">
    <w:p w:rsidR="00354F03" w:rsidRDefault="00354F03" w:rsidP="000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759C8"/>
    <w:multiLevelType w:val="hybridMultilevel"/>
    <w:tmpl w:val="1F4CF1C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F9E3FD8"/>
    <w:multiLevelType w:val="hybridMultilevel"/>
    <w:tmpl w:val="F4D658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8"/>
    <w:rsid w:val="00007C46"/>
    <w:rsid w:val="000C2645"/>
    <w:rsid w:val="000C6276"/>
    <w:rsid w:val="0012159A"/>
    <w:rsid w:val="00145193"/>
    <w:rsid w:val="00155875"/>
    <w:rsid w:val="0016264A"/>
    <w:rsid w:val="001A2901"/>
    <w:rsid w:val="0027229F"/>
    <w:rsid w:val="002831F3"/>
    <w:rsid w:val="00294708"/>
    <w:rsid w:val="002B3EAF"/>
    <w:rsid w:val="00330DFD"/>
    <w:rsid w:val="003408B8"/>
    <w:rsid w:val="003513EC"/>
    <w:rsid w:val="00354F03"/>
    <w:rsid w:val="00416505"/>
    <w:rsid w:val="00557B57"/>
    <w:rsid w:val="0058090F"/>
    <w:rsid w:val="006B4467"/>
    <w:rsid w:val="0070088E"/>
    <w:rsid w:val="0074228E"/>
    <w:rsid w:val="00776807"/>
    <w:rsid w:val="00820543"/>
    <w:rsid w:val="008C4F92"/>
    <w:rsid w:val="00925DBE"/>
    <w:rsid w:val="00944C63"/>
    <w:rsid w:val="00953703"/>
    <w:rsid w:val="009A1484"/>
    <w:rsid w:val="009B2585"/>
    <w:rsid w:val="00A80AF3"/>
    <w:rsid w:val="00AC0AC6"/>
    <w:rsid w:val="00B146EE"/>
    <w:rsid w:val="00B17E0B"/>
    <w:rsid w:val="00B42AD2"/>
    <w:rsid w:val="00CA1E2F"/>
    <w:rsid w:val="00CA5EAA"/>
    <w:rsid w:val="00CC4E1F"/>
    <w:rsid w:val="00D008E1"/>
    <w:rsid w:val="00D32301"/>
    <w:rsid w:val="00D63CF7"/>
    <w:rsid w:val="00D8703A"/>
    <w:rsid w:val="00D90957"/>
    <w:rsid w:val="00DB0773"/>
    <w:rsid w:val="00EA1318"/>
    <w:rsid w:val="00F00FCA"/>
    <w:rsid w:val="00F62723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AFF1F-792C-484B-B4D6-3F0974F8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80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8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809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645"/>
  </w:style>
  <w:style w:type="paragraph" w:styleId="a7">
    <w:name w:val="footer"/>
    <w:basedOn w:val="a"/>
    <w:link w:val="a8"/>
    <w:uiPriority w:val="99"/>
    <w:unhideWhenUsed/>
    <w:rsid w:val="000C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29</cp:revision>
  <dcterms:created xsi:type="dcterms:W3CDTF">2019-04-01T11:47:00Z</dcterms:created>
  <dcterms:modified xsi:type="dcterms:W3CDTF">2019-04-11T09:01:00Z</dcterms:modified>
</cp:coreProperties>
</file>