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0168" w14:textId="77777777" w:rsidR="004F4C71" w:rsidRPr="00A15648" w:rsidRDefault="004F4C71" w:rsidP="004F4C71">
      <w:pPr>
        <w:spacing w:line="360" w:lineRule="auto"/>
        <w:ind w:firstLine="709"/>
        <w:jc w:val="center"/>
        <w:rPr>
          <w:rFonts w:ascii="Times New Roman" w:hAnsi="Times New Roman" w:cs="Times New Roman"/>
          <w:b/>
          <w:bCs/>
          <w:sz w:val="24"/>
          <w:szCs w:val="24"/>
        </w:rPr>
      </w:pPr>
      <w:r w:rsidRPr="00A15648">
        <w:rPr>
          <w:rFonts w:ascii="Times New Roman" w:hAnsi="Times New Roman" w:cs="Times New Roman"/>
          <w:b/>
          <w:bCs/>
          <w:sz w:val="24"/>
          <w:szCs w:val="24"/>
        </w:rPr>
        <w:t>МУНИЦИПАЛЬНОЕ УЧРЕЖДЕНИЕ ДОПОЛНИТЕЛЬНОГО ОБРАЗОВАНИЯ «ДЕТСКАЯ ШКОЛА ИСКУССТВ №3»</w:t>
      </w:r>
    </w:p>
    <w:p w14:paraId="5BBFC01B" w14:textId="77777777" w:rsidR="004F4C71" w:rsidRDefault="004F4C71" w:rsidP="004F4C71">
      <w:pPr>
        <w:spacing w:line="360" w:lineRule="auto"/>
        <w:ind w:firstLine="709"/>
        <w:jc w:val="center"/>
        <w:rPr>
          <w:rFonts w:ascii="Times New Roman" w:hAnsi="Times New Roman" w:cs="Times New Roman"/>
          <w:b/>
          <w:bCs/>
          <w:sz w:val="24"/>
          <w:szCs w:val="24"/>
        </w:rPr>
      </w:pPr>
      <w:r w:rsidRPr="00A15648">
        <w:rPr>
          <w:rFonts w:ascii="Times New Roman" w:hAnsi="Times New Roman" w:cs="Times New Roman"/>
          <w:b/>
          <w:bCs/>
          <w:sz w:val="24"/>
          <w:szCs w:val="24"/>
        </w:rPr>
        <w:t>Г. О. ЛЮБЕРЦЫ МОСКОВСКОЙ ОБЛАСТИ</w:t>
      </w:r>
    </w:p>
    <w:p w14:paraId="6639B707" w14:textId="77777777" w:rsidR="004F4C71" w:rsidRDefault="004F4C71" w:rsidP="004F4C71">
      <w:pPr>
        <w:spacing w:line="360" w:lineRule="auto"/>
        <w:ind w:firstLine="709"/>
        <w:jc w:val="center"/>
        <w:rPr>
          <w:rFonts w:ascii="Times New Roman" w:hAnsi="Times New Roman" w:cs="Times New Roman"/>
          <w:b/>
          <w:bCs/>
          <w:sz w:val="24"/>
          <w:szCs w:val="24"/>
        </w:rPr>
      </w:pPr>
    </w:p>
    <w:p w14:paraId="4F2F84F9" w14:textId="77777777" w:rsidR="004F4C71" w:rsidRDefault="004F4C71" w:rsidP="004F4C71">
      <w:pPr>
        <w:spacing w:line="360" w:lineRule="auto"/>
        <w:ind w:firstLine="709"/>
        <w:jc w:val="center"/>
        <w:rPr>
          <w:rFonts w:ascii="Times New Roman" w:hAnsi="Times New Roman" w:cs="Times New Roman"/>
          <w:b/>
          <w:bCs/>
          <w:sz w:val="24"/>
          <w:szCs w:val="24"/>
        </w:rPr>
      </w:pPr>
    </w:p>
    <w:p w14:paraId="6D0D20D7" w14:textId="77777777" w:rsidR="004F4C71" w:rsidRDefault="004F4C71" w:rsidP="004F4C71">
      <w:pPr>
        <w:spacing w:line="360" w:lineRule="auto"/>
        <w:ind w:firstLine="709"/>
        <w:jc w:val="center"/>
        <w:rPr>
          <w:rFonts w:ascii="Times New Roman" w:hAnsi="Times New Roman" w:cs="Times New Roman"/>
          <w:b/>
          <w:bCs/>
          <w:sz w:val="24"/>
          <w:szCs w:val="24"/>
        </w:rPr>
      </w:pPr>
    </w:p>
    <w:p w14:paraId="2BB1D6E3" w14:textId="77777777" w:rsidR="004F4C71" w:rsidRDefault="004F4C71" w:rsidP="004F4C71">
      <w:pPr>
        <w:spacing w:line="360" w:lineRule="auto"/>
        <w:ind w:firstLine="709"/>
        <w:jc w:val="center"/>
        <w:rPr>
          <w:rFonts w:ascii="Times New Roman" w:hAnsi="Times New Roman" w:cs="Times New Roman"/>
          <w:b/>
          <w:bCs/>
          <w:sz w:val="24"/>
          <w:szCs w:val="24"/>
        </w:rPr>
      </w:pPr>
    </w:p>
    <w:p w14:paraId="608D82D4" w14:textId="77777777" w:rsidR="004F4C71" w:rsidRDefault="004F4C71" w:rsidP="004F4C71">
      <w:pPr>
        <w:spacing w:line="360" w:lineRule="auto"/>
        <w:rPr>
          <w:rFonts w:ascii="Times New Roman" w:hAnsi="Times New Roman" w:cs="Times New Roman"/>
          <w:b/>
          <w:bCs/>
          <w:sz w:val="28"/>
          <w:szCs w:val="28"/>
        </w:rPr>
      </w:pPr>
    </w:p>
    <w:p w14:paraId="2FE0D9FB" w14:textId="77777777" w:rsidR="004F4C71" w:rsidRPr="00A15648" w:rsidRDefault="004F4C71" w:rsidP="004F4C71">
      <w:pPr>
        <w:spacing w:line="360" w:lineRule="auto"/>
        <w:ind w:firstLine="709"/>
        <w:jc w:val="center"/>
        <w:rPr>
          <w:rFonts w:ascii="Times New Roman" w:hAnsi="Times New Roman" w:cs="Times New Roman"/>
          <w:b/>
          <w:bCs/>
          <w:sz w:val="28"/>
          <w:szCs w:val="28"/>
        </w:rPr>
      </w:pPr>
    </w:p>
    <w:p w14:paraId="27F0A483" w14:textId="77777777" w:rsidR="004F4C71" w:rsidRDefault="004F4C71" w:rsidP="004F4C71">
      <w:pPr>
        <w:jc w:val="center"/>
        <w:rPr>
          <w:rFonts w:ascii="Times New Roman" w:hAnsi="Times New Roman" w:cs="Times New Roman"/>
          <w:b/>
          <w:sz w:val="28"/>
          <w:szCs w:val="28"/>
        </w:rPr>
      </w:pPr>
      <w:r>
        <w:rPr>
          <w:rFonts w:ascii="Times New Roman" w:hAnsi="Times New Roman" w:cs="Times New Roman"/>
          <w:b/>
          <w:bCs/>
          <w:sz w:val="24"/>
          <w:szCs w:val="24"/>
        </w:rPr>
        <w:t>«</w:t>
      </w:r>
      <w:r w:rsidRPr="0065267D">
        <w:rPr>
          <w:rFonts w:ascii="Times New Roman" w:hAnsi="Times New Roman" w:cs="Times New Roman"/>
          <w:b/>
          <w:sz w:val="28"/>
          <w:szCs w:val="28"/>
        </w:rPr>
        <w:t xml:space="preserve">Проблема «фактуры» и «фактурных координат» </w:t>
      </w:r>
    </w:p>
    <w:p w14:paraId="20F642EC" w14:textId="46A7A1A2" w:rsidR="004F4C71" w:rsidRPr="004F4C71" w:rsidRDefault="004F4C71" w:rsidP="004F4C71">
      <w:pPr>
        <w:jc w:val="center"/>
        <w:rPr>
          <w:rFonts w:ascii="Times New Roman" w:hAnsi="Times New Roman" w:cs="Times New Roman"/>
          <w:b/>
          <w:sz w:val="28"/>
          <w:szCs w:val="28"/>
        </w:rPr>
      </w:pPr>
      <w:r w:rsidRPr="0065267D">
        <w:rPr>
          <w:rFonts w:ascii="Times New Roman" w:hAnsi="Times New Roman" w:cs="Times New Roman"/>
          <w:b/>
          <w:sz w:val="28"/>
          <w:szCs w:val="28"/>
        </w:rPr>
        <w:t>в отечественном музыкознании</w:t>
      </w:r>
      <w:r>
        <w:rPr>
          <w:rFonts w:ascii="Times New Roman" w:hAnsi="Times New Roman" w:cs="Times New Roman"/>
          <w:b/>
          <w:sz w:val="28"/>
          <w:szCs w:val="28"/>
        </w:rPr>
        <w:t>»</w:t>
      </w:r>
    </w:p>
    <w:p w14:paraId="2272151A" w14:textId="77777777" w:rsidR="004F4C71" w:rsidRDefault="004F4C71" w:rsidP="004F4C71">
      <w:pPr>
        <w:spacing w:line="360" w:lineRule="auto"/>
        <w:ind w:firstLine="709"/>
        <w:jc w:val="center"/>
        <w:rPr>
          <w:rFonts w:ascii="Times New Roman" w:hAnsi="Times New Roman" w:cs="Times New Roman"/>
          <w:b/>
          <w:bCs/>
          <w:sz w:val="28"/>
          <w:szCs w:val="28"/>
        </w:rPr>
      </w:pPr>
    </w:p>
    <w:p w14:paraId="0DA05739" w14:textId="77777777" w:rsidR="004F4C71" w:rsidRDefault="004F4C71" w:rsidP="004F4C71">
      <w:pPr>
        <w:spacing w:line="360" w:lineRule="auto"/>
        <w:ind w:firstLine="709"/>
        <w:jc w:val="center"/>
        <w:rPr>
          <w:rFonts w:ascii="Times New Roman" w:hAnsi="Times New Roman" w:cs="Times New Roman"/>
          <w:b/>
          <w:bCs/>
          <w:sz w:val="28"/>
          <w:szCs w:val="28"/>
        </w:rPr>
      </w:pPr>
    </w:p>
    <w:p w14:paraId="5B3ED1D7" w14:textId="77777777" w:rsidR="004F4C71" w:rsidRDefault="004F4C71" w:rsidP="004F4C71">
      <w:pPr>
        <w:spacing w:line="360" w:lineRule="auto"/>
        <w:ind w:firstLine="709"/>
        <w:jc w:val="center"/>
        <w:rPr>
          <w:rFonts w:ascii="Times New Roman" w:hAnsi="Times New Roman" w:cs="Times New Roman"/>
          <w:b/>
          <w:bCs/>
          <w:sz w:val="28"/>
          <w:szCs w:val="28"/>
        </w:rPr>
      </w:pPr>
    </w:p>
    <w:p w14:paraId="1404FE6C" w14:textId="77777777" w:rsidR="004F4C71" w:rsidRDefault="004F4C71" w:rsidP="004F4C71">
      <w:pPr>
        <w:spacing w:line="360" w:lineRule="auto"/>
        <w:ind w:firstLine="709"/>
        <w:jc w:val="center"/>
        <w:rPr>
          <w:rFonts w:ascii="Times New Roman" w:hAnsi="Times New Roman" w:cs="Times New Roman"/>
          <w:b/>
          <w:bCs/>
          <w:sz w:val="28"/>
          <w:szCs w:val="28"/>
        </w:rPr>
      </w:pPr>
    </w:p>
    <w:p w14:paraId="1EA13C7E" w14:textId="77777777" w:rsidR="004F4C71" w:rsidRDefault="004F4C71" w:rsidP="004F4C71">
      <w:pPr>
        <w:spacing w:line="360" w:lineRule="auto"/>
        <w:ind w:firstLine="709"/>
        <w:jc w:val="center"/>
        <w:rPr>
          <w:rFonts w:ascii="Times New Roman" w:hAnsi="Times New Roman" w:cs="Times New Roman"/>
          <w:b/>
          <w:bCs/>
          <w:sz w:val="28"/>
          <w:szCs w:val="28"/>
        </w:rPr>
      </w:pPr>
    </w:p>
    <w:p w14:paraId="2A9A7DA6" w14:textId="77777777" w:rsidR="004F4C71" w:rsidRDefault="004F4C71" w:rsidP="004F4C71">
      <w:pPr>
        <w:spacing w:line="360" w:lineRule="auto"/>
        <w:ind w:firstLine="709"/>
        <w:jc w:val="center"/>
        <w:rPr>
          <w:rFonts w:ascii="Times New Roman" w:hAnsi="Times New Roman" w:cs="Times New Roman"/>
          <w:b/>
          <w:bCs/>
          <w:sz w:val="28"/>
          <w:szCs w:val="28"/>
        </w:rPr>
      </w:pPr>
    </w:p>
    <w:p w14:paraId="03D314E9" w14:textId="77777777" w:rsidR="004F4C71" w:rsidRDefault="004F4C71" w:rsidP="004F4C71">
      <w:pPr>
        <w:spacing w:line="360" w:lineRule="auto"/>
        <w:ind w:firstLine="709"/>
        <w:rPr>
          <w:rFonts w:ascii="Times New Roman" w:hAnsi="Times New Roman" w:cs="Times New Roman"/>
          <w:b/>
          <w:bCs/>
          <w:sz w:val="28"/>
          <w:szCs w:val="28"/>
        </w:rPr>
      </w:pPr>
    </w:p>
    <w:p w14:paraId="53D5ECAF" w14:textId="77777777" w:rsidR="004F4C71" w:rsidRDefault="004F4C71" w:rsidP="004F4C71">
      <w:pPr>
        <w:spacing w:line="360" w:lineRule="auto"/>
        <w:rPr>
          <w:rFonts w:ascii="Times New Roman" w:hAnsi="Times New Roman" w:cs="Times New Roman"/>
          <w:b/>
          <w:bCs/>
          <w:sz w:val="28"/>
          <w:szCs w:val="28"/>
        </w:rPr>
      </w:pPr>
      <w:r>
        <w:rPr>
          <w:rFonts w:ascii="Times New Roman" w:hAnsi="Times New Roman" w:cs="Times New Roman"/>
          <w:b/>
          <w:bCs/>
          <w:sz w:val="28"/>
          <w:szCs w:val="28"/>
        </w:rPr>
        <w:t>Преподаватель ДШИ №3</w:t>
      </w:r>
    </w:p>
    <w:p w14:paraId="7F209797" w14:textId="50E5DEB3" w:rsidR="00D135D1" w:rsidRPr="0065267D" w:rsidRDefault="004F4C71" w:rsidP="004F4C71">
      <w:pPr>
        <w:rPr>
          <w:rFonts w:ascii="Times New Roman" w:hAnsi="Times New Roman" w:cs="Times New Roman"/>
          <w:b/>
          <w:bCs/>
          <w:i/>
          <w:iCs/>
          <w:sz w:val="28"/>
          <w:szCs w:val="28"/>
        </w:rPr>
      </w:pPr>
      <w:r>
        <w:rPr>
          <w:rFonts w:ascii="Times New Roman" w:hAnsi="Times New Roman" w:cs="Times New Roman"/>
          <w:b/>
          <w:bCs/>
          <w:sz w:val="28"/>
          <w:szCs w:val="28"/>
        </w:rPr>
        <w:t>Гераскина Дарья Дмитриевна</w:t>
      </w:r>
    </w:p>
    <w:p w14:paraId="64689C4F" w14:textId="77777777" w:rsidR="004F4C71" w:rsidRDefault="004F4C71" w:rsidP="00BD6FCC">
      <w:pPr>
        <w:spacing w:after="0" w:line="360" w:lineRule="auto"/>
        <w:ind w:firstLine="709"/>
        <w:contextualSpacing/>
        <w:jc w:val="both"/>
        <w:rPr>
          <w:rFonts w:ascii="Times New Roman" w:hAnsi="Times New Roman" w:cs="Times New Roman"/>
          <w:b/>
          <w:sz w:val="28"/>
          <w:szCs w:val="28"/>
        </w:rPr>
      </w:pPr>
    </w:p>
    <w:p w14:paraId="1595C8A2" w14:textId="55E3F534" w:rsidR="004F4C71" w:rsidRDefault="004F4C71" w:rsidP="00BD6FCC">
      <w:pPr>
        <w:spacing w:after="0" w:line="360" w:lineRule="auto"/>
        <w:ind w:firstLine="709"/>
        <w:contextualSpacing/>
        <w:jc w:val="both"/>
        <w:rPr>
          <w:rFonts w:ascii="Times New Roman" w:hAnsi="Times New Roman" w:cs="Times New Roman"/>
          <w:b/>
          <w:sz w:val="28"/>
          <w:szCs w:val="28"/>
        </w:rPr>
      </w:pPr>
    </w:p>
    <w:p w14:paraId="2542ADE6" w14:textId="0A161A83" w:rsidR="004F4C71" w:rsidRDefault="004F4C71" w:rsidP="00BD6FCC">
      <w:pPr>
        <w:spacing w:after="0" w:line="360" w:lineRule="auto"/>
        <w:ind w:firstLine="709"/>
        <w:contextualSpacing/>
        <w:jc w:val="both"/>
        <w:rPr>
          <w:rFonts w:ascii="Times New Roman" w:hAnsi="Times New Roman" w:cs="Times New Roman"/>
          <w:b/>
          <w:sz w:val="28"/>
          <w:szCs w:val="28"/>
        </w:rPr>
      </w:pPr>
    </w:p>
    <w:p w14:paraId="0D03D1C9" w14:textId="77777777" w:rsidR="004F4C71" w:rsidRDefault="004F4C71" w:rsidP="00BD6FCC">
      <w:pPr>
        <w:spacing w:after="0" w:line="360" w:lineRule="auto"/>
        <w:ind w:firstLine="709"/>
        <w:contextualSpacing/>
        <w:jc w:val="both"/>
        <w:rPr>
          <w:rFonts w:ascii="Times New Roman" w:hAnsi="Times New Roman" w:cs="Times New Roman"/>
          <w:b/>
          <w:sz w:val="28"/>
          <w:szCs w:val="28"/>
        </w:rPr>
      </w:pPr>
    </w:p>
    <w:p w14:paraId="32931173" w14:textId="77777777" w:rsidR="004F4C71" w:rsidRDefault="004F4C71" w:rsidP="00BD6FCC">
      <w:pPr>
        <w:spacing w:after="0" w:line="360" w:lineRule="auto"/>
        <w:ind w:firstLine="709"/>
        <w:contextualSpacing/>
        <w:jc w:val="both"/>
        <w:rPr>
          <w:rFonts w:ascii="Times New Roman" w:hAnsi="Times New Roman" w:cs="Times New Roman"/>
          <w:b/>
          <w:sz w:val="28"/>
          <w:szCs w:val="28"/>
        </w:rPr>
      </w:pPr>
    </w:p>
    <w:p w14:paraId="396CC8B6" w14:textId="2E3E997D" w:rsidR="00BD6FCC" w:rsidRDefault="00BD6FCC" w:rsidP="00BD6FCC">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Настоящее время проявляет</w:t>
      </w:r>
      <w:r w:rsidRPr="00861BFB">
        <w:rPr>
          <w:rFonts w:ascii="Times New Roman" w:hAnsi="Times New Roman"/>
          <w:sz w:val="28"/>
          <w:szCs w:val="28"/>
        </w:rPr>
        <w:t xml:space="preserve"> повышенный интерес исследователей к области музык</w:t>
      </w:r>
      <w:r>
        <w:rPr>
          <w:rFonts w:ascii="Times New Roman" w:hAnsi="Times New Roman"/>
          <w:sz w:val="28"/>
          <w:szCs w:val="28"/>
        </w:rPr>
        <w:t>альной фактуры. Стремясь</w:t>
      </w:r>
      <w:r w:rsidRPr="00861BFB">
        <w:rPr>
          <w:rFonts w:ascii="Times New Roman" w:hAnsi="Times New Roman"/>
          <w:sz w:val="28"/>
          <w:szCs w:val="28"/>
        </w:rPr>
        <w:t xml:space="preserve"> расширить границы знаний о</w:t>
      </w:r>
      <w:r>
        <w:rPr>
          <w:rFonts w:ascii="Times New Roman" w:hAnsi="Times New Roman"/>
          <w:sz w:val="28"/>
          <w:szCs w:val="28"/>
        </w:rPr>
        <w:t>б организации фактурного пространства</w:t>
      </w:r>
      <w:r w:rsidRPr="00861BFB">
        <w:rPr>
          <w:rFonts w:ascii="Times New Roman" w:hAnsi="Times New Roman"/>
          <w:sz w:val="28"/>
          <w:szCs w:val="28"/>
        </w:rPr>
        <w:t xml:space="preserve">, </w:t>
      </w:r>
      <w:r>
        <w:rPr>
          <w:rFonts w:ascii="Times New Roman" w:hAnsi="Times New Roman"/>
          <w:sz w:val="28"/>
          <w:szCs w:val="28"/>
        </w:rPr>
        <w:t>о стилистике художественных эпох, ученые познают законы академического искусства в многообразии</w:t>
      </w:r>
      <w:r w:rsidRPr="00861BFB">
        <w:rPr>
          <w:rFonts w:ascii="Times New Roman" w:hAnsi="Times New Roman"/>
          <w:sz w:val="28"/>
          <w:szCs w:val="28"/>
        </w:rPr>
        <w:t xml:space="preserve"> </w:t>
      </w:r>
      <w:r>
        <w:rPr>
          <w:rFonts w:ascii="Times New Roman" w:hAnsi="Times New Roman"/>
          <w:sz w:val="28"/>
          <w:szCs w:val="28"/>
        </w:rPr>
        <w:t xml:space="preserve">его </w:t>
      </w:r>
      <w:r w:rsidRPr="00861BFB">
        <w:rPr>
          <w:rFonts w:ascii="Times New Roman" w:hAnsi="Times New Roman"/>
          <w:sz w:val="28"/>
          <w:szCs w:val="28"/>
        </w:rPr>
        <w:t>выразительных средств.</w:t>
      </w:r>
      <w:r>
        <w:rPr>
          <w:rFonts w:ascii="Times New Roman" w:hAnsi="Times New Roman"/>
          <w:sz w:val="28"/>
          <w:szCs w:val="28"/>
        </w:rPr>
        <w:t xml:space="preserve"> Неслучайно </w:t>
      </w:r>
      <w:r w:rsidRPr="00861BFB">
        <w:rPr>
          <w:rFonts w:ascii="Times New Roman" w:hAnsi="Times New Roman"/>
          <w:sz w:val="28"/>
          <w:szCs w:val="28"/>
        </w:rPr>
        <w:t xml:space="preserve">М. </w:t>
      </w:r>
      <w:proofErr w:type="spellStart"/>
      <w:r w:rsidRPr="00861BFB">
        <w:rPr>
          <w:rFonts w:ascii="Times New Roman" w:hAnsi="Times New Roman"/>
          <w:sz w:val="28"/>
          <w:szCs w:val="28"/>
        </w:rPr>
        <w:t>Скребкова</w:t>
      </w:r>
      <w:proofErr w:type="spellEnd"/>
      <w:r w:rsidRPr="00861BFB">
        <w:rPr>
          <w:rFonts w:ascii="Times New Roman" w:hAnsi="Times New Roman"/>
          <w:sz w:val="28"/>
          <w:szCs w:val="28"/>
        </w:rPr>
        <w:t>-Филатова</w:t>
      </w:r>
      <w:r>
        <w:rPr>
          <w:rFonts w:ascii="Times New Roman" w:hAnsi="Times New Roman"/>
          <w:sz w:val="28"/>
          <w:szCs w:val="28"/>
        </w:rPr>
        <w:t xml:space="preserve"> </w:t>
      </w:r>
      <w:r w:rsidRPr="00254685">
        <w:rPr>
          <w:rFonts w:ascii="Times New Roman" w:hAnsi="Times New Roman"/>
          <w:sz w:val="28"/>
          <w:szCs w:val="28"/>
        </w:rPr>
        <w:t>[</w:t>
      </w:r>
      <w:r w:rsidR="00055FF7">
        <w:rPr>
          <w:rFonts w:ascii="Times New Roman" w:hAnsi="Times New Roman"/>
          <w:sz w:val="28"/>
          <w:szCs w:val="28"/>
        </w:rPr>
        <w:t>10</w:t>
      </w:r>
      <w:r w:rsidRPr="00254685">
        <w:rPr>
          <w:rFonts w:ascii="Times New Roman" w:hAnsi="Times New Roman"/>
          <w:sz w:val="28"/>
          <w:szCs w:val="28"/>
        </w:rPr>
        <w:t xml:space="preserve">, </w:t>
      </w:r>
      <w:r>
        <w:rPr>
          <w:rFonts w:ascii="Times New Roman" w:hAnsi="Times New Roman"/>
          <w:sz w:val="28"/>
          <w:szCs w:val="28"/>
        </w:rPr>
        <w:t>с. 6</w:t>
      </w:r>
      <w:r w:rsidRPr="00254685">
        <w:rPr>
          <w:rFonts w:ascii="Times New Roman" w:hAnsi="Times New Roman"/>
          <w:sz w:val="28"/>
          <w:szCs w:val="28"/>
        </w:rPr>
        <w:t>]</w:t>
      </w:r>
      <w:r w:rsidRPr="00861BFB">
        <w:rPr>
          <w:rFonts w:ascii="Times New Roman" w:hAnsi="Times New Roman"/>
          <w:sz w:val="28"/>
          <w:szCs w:val="28"/>
        </w:rPr>
        <w:t>,</w:t>
      </w:r>
      <w:r>
        <w:rPr>
          <w:rFonts w:ascii="Times New Roman" w:hAnsi="Times New Roman"/>
          <w:sz w:val="28"/>
          <w:szCs w:val="28"/>
        </w:rPr>
        <w:t xml:space="preserve"> отмечает, что</w:t>
      </w:r>
      <w:r w:rsidRPr="00861BFB">
        <w:rPr>
          <w:rFonts w:ascii="Times New Roman" w:hAnsi="Times New Roman"/>
          <w:sz w:val="28"/>
          <w:szCs w:val="28"/>
        </w:rPr>
        <w:t xml:space="preserve"> </w:t>
      </w:r>
      <w:r>
        <w:rPr>
          <w:rFonts w:ascii="Times New Roman" w:hAnsi="Times New Roman"/>
          <w:sz w:val="28"/>
          <w:szCs w:val="28"/>
        </w:rPr>
        <w:t xml:space="preserve">сегодня </w:t>
      </w:r>
      <w:r w:rsidRPr="00861BFB">
        <w:rPr>
          <w:rFonts w:ascii="Times New Roman" w:hAnsi="Times New Roman"/>
          <w:sz w:val="28"/>
          <w:szCs w:val="28"/>
        </w:rPr>
        <w:t>музыкальная ткань трактуется практически с позиций всех возможных видов музыкальной деятельности – «музыковедческой» (теоретический и историко-стилистический аспекты), «исполнительской», «композиторской», «</w:t>
      </w:r>
      <w:proofErr w:type="spellStart"/>
      <w:r w:rsidRPr="00861BFB">
        <w:rPr>
          <w:rFonts w:ascii="Times New Roman" w:hAnsi="Times New Roman"/>
          <w:sz w:val="28"/>
          <w:szCs w:val="28"/>
        </w:rPr>
        <w:t>слушательской</w:t>
      </w:r>
      <w:proofErr w:type="spellEnd"/>
      <w:r w:rsidRPr="00861BFB">
        <w:rPr>
          <w:rFonts w:ascii="Times New Roman" w:hAnsi="Times New Roman"/>
          <w:sz w:val="28"/>
          <w:szCs w:val="28"/>
        </w:rPr>
        <w:t xml:space="preserve">». </w:t>
      </w:r>
    </w:p>
    <w:p w14:paraId="1D5CB2EC" w14:textId="77777777" w:rsidR="00BD6FCC" w:rsidRPr="00861BFB"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Фактура – это явление сложное и неоднозначное, предстающее перед исследователями с различных сторон,</w:t>
      </w:r>
      <w:r>
        <w:rPr>
          <w:rFonts w:ascii="Times New Roman" w:hAnsi="Times New Roman"/>
          <w:sz w:val="28"/>
          <w:szCs w:val="28"/>
        </w:rPr>
        <w:t xml:space="preserve"> в различных аспектах. В трудах </w:t>
      </w:r>
      <w:r w:rsidRPr="00861BFB">
        <w:rPr>
          <w:rFonts w:ascii="Times New Roman" w:hAnsi="Times New Roman"/>
          <w:sz w:val="28"/>
          <w:szCs w:val="28"/>
        </w:rPr>
        <w:t xml:space="preserve">Л. </w:t>
      </w:r>
      <w:proofErr w:type="spellStart"/>
      <w:r w:rsidRPr="00861BFB">
        <w:rPr>
          <w:rFonts w:ascii="Times New Roman" w:hAnsi="Times New Roman"/>
          <w:sz w:val="28"/>
          <w:szCs w:val="28"/>
        </w:rPr>
        <w:t>Мазеля</w:t>
      </w:r>
      <w:proofErr w:type="spellEnd"/>
      <w:r w:rsidRPr="00861BFB">
        <w:rPr>
          <w:rFonts w:ascii="Times New Roman" w:hAnsi="Times New Roman"/>
          <w:sz w:val="28"/>
          <w:szCs w:val="28"/>
        </w:rPr>
        <w:t xml:space="preserve">, Ю. </w:t>
      </w:r>
      <w:proofErr w:type="spellStart"/>
      <w:r w:rsidRPr="00861BFB">
        <w:rPr>
          <w:rFonts w:ascii="Times New Roman" w:hAnsi="Times New Roman"/>
          <w:sz w:val="28"/>
          <w:szCs w:val="28"/>
        </w:rPr>
        <w:t>Тюлина</w:t>
      </w:r>
      <w:proofErr w:type="spellEnd"/>
      <w:r w:rsidRPr="00861BFB">
        <w:rPr>
          <w:rFonts w:ascii="Times New Roman" w:hAnsi="Times New Roman"/>
          <w:sz w:val="28"/>
          <w:szCs w:val="28"/>
        </w:rPr>
        <w:t xml:space="preserve">, Е. </w:t>
      </w:r>
      <w:proofErr w:type="spellStart"/>
      <w:r w:rsidRPr="00861BFB">
        <w:rPr>
          <w:rFonts w:ascii="Times New Roman" w:hAnsi="Times New Roman"/>
          <w:sz w:val="28"/>
          <w:szCs w:val="28"/>
        </w:rPr>
        <w:t>Назайкинского</w:t>
      </w:r>
      <w:proofErr w:type="spellEnd"/>
      <w:r w:rsidRPr="007075DE">
        <w:rPr>
          <w:rFonts w:ascii="Times New Roman" w:hAnsi="Times New Roman"/>
          <w:sz w:val="28"/>
          <w:szCs w:val="28"/>
        </w:rPr>
        <w:t xml:space="preserve">, В. </w:t>
      </w:r>
      <w:proofErr w:type="spellStart"/>
      <w:r w:rsidRPr="007075DE">
        <w:rPr>
          <w:rFonts w:ascii="Times New Roman" w:hAnsi="Times New Roman"/>
          <w:sz w:val="28"/>
          <w:szCs w:val="28"/>
        </w:rPr>
        <w:t>Цуккермана</w:t>
      </w:r>
      <w:proofErr w:type="spellEnd"/>
      <w:r>
        <w:rPr>
          <w:rFonts w:ascii="Times New Roman" w:hAnsi="Times New Roman"/>
          <w:sz w:val="28"/>
          <w:szCs w:val="28"/>
        </w:rPr>
        <w:t xml:space="preserve"> рассмотрены</w:t>
      </w:r>
      <w:r w:rsidRPr="00861BFB">
        <w:rPr>
          <w:rFonts w:ascii="Times New Roman" w:hAnsi="Times New Roman"/>
          <w:sz w:val="28"/>
          <w:szCs w:val="28"/>
        </w:rPr>
        <w:t xml:space="preserve"> те стороны фактуры, которые выявляют в ней черты сложной системы музыкального языка. Исследователи фиксируют эти представления в таких понятиях, как «склад» - полифонический, </w:t>
      </w:r>
      <w:r>
        <w:rPr>
          <w:rFonts w:ascii="Times New Roman" w:hAnsi="Times New Roman"/>
          <w:sz w:val="28"/>
          <w:szCs w:val="28"/>
        </w:rPr>
        <w:t xml:space="preserve">гомофонный, </w:t>
      </w:r>
      <w:proofErr w:type="spellStart"/>
      <w:r>
        <w:rPr>
          <w:rFonts w:ascii="Times New Roman" w:hAnsi="Times New Roman"/>
          <w:sz w:val="28"/>
          <w:szCs w:val="28"/>
        </w:rPr>
        <w:t>гетерофонный</w:t>
      </w:r>
      <w:proofErr w:type="spellEnd"/>
      <w:r>
        <w:rPr>
          <w:rFonts w:ascii="Times New Roman" w:hAnsi="Times New Roman"/>
          <w:sz w:val="28"/>
          <w:szCs w:val="28"/>
        </w:rPr>
        <w:t xml:space="preserve">; </w:t>
      </w:r>
      <w:r w:rsidRPr="00861BFB">
        <w:rPr>
          <w:rFonts w:ascii="Times New Roman" w:hAnsi="Times New Roman"/>
          <w:sz w:val="28"/>
          <w:szCs w:val="28"/>
        </w:rPr>
        <w:t>используют термины «изложение», «сложение», «ткань», «строение», однако везде основой является определение функциональных отношений компонентов в системе. При изучении системных свойств фактуры важнейшим является художественно-пространственная природа.</w:t>
      </w:r>
    </w:p>
    <w:p w14:paraId="0848CFF8" w14:textId="77777777" w:rsidR="00BD6FCC" w:rsidRPr="00861BFB" w:rsidRDefault="00BD6FCC" w:rsidP="00BD6FC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61BFB">
        <w:rPr>
          <w:rFonts w:ascii="Times New Roman" w:hAnsi="Times New Roman"/>
          <w:sz w:val="28"/>
          <w:szCs w:val="28"/>
        </w:rPr>
        <w:t xml:space="preserve">истемные представления о </w:t>
      </w:r>
      <w:r>
        <w:rPr>
          <w:rFonts w:ascii="Times New Roman" w:hAnsi="Times New Roman"/>
          <w:sz w:val="28"/>
          <w:szCs w:val="28"/>
        </w:rPr>
        <w:t xml:space="preserve">музыкальной </w:t>
      </w:r>
      <w:r w:rsidRPr="00861BFB">
        <w:rPr>
          <w:rFonts w:ascii="Times New Roman" w:hAnsi="Times New Roman"/>
          <w:sz w:val="28"/>
          <w:szCs w:val="28"/>
        </w:rPr>
        <w:t>ткани, ее структуре, функциях, выразительных возможностях, о глубинных закономе</w:t>
      </w:r>
      <w:r>
        <w:rPr>
          <w:rFonts w:ascii="Times New Roman" w:hAnsi="Times New Roman"/>
          <w:sz w:val="28"/>
          <w:szCs w:val="28"/>
        </w:rPr>
        <w:t>рностях и специфике отражаются в «музыковедческом» ракурсе изучения</w:t>
      </w:r>
      <w:r w:rsidRPr="00861BFB">
        <w:rPr>
          <w:rFonts w:ascii="Times New Roman" w:hAnsi="Times New Roman"/>
          <w:sz w:val="28"/>
          <w:szCs w:val="28"/>
        </w:rPr>
        <w:t>.</w:t>
      </w:r>
    </w:p>
    <w:p w14:paraId="6C5F1477" w14:textId="77777777" w:rsidR="00BD6FCC" w:rsidRPr="00861BFB"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Рассмотрим</w:t>
      </w:r>
      <w:r>
        <w:rPr>
          <w:rFonts w:ascii="Times New Roman" w:hAnsi="Times New Roman"/>
          <w:sz w:val="28"/>
          <w:szCs w:val="28"/>
        </w:rPr>
        <w:t xml:space="preserve"> в нем</w:t>
      </w:r>
      <w:r w:rsidRPr="00861BFB">
        <w:rPr>
          <w:rFonts w:ascii="Times New Roman" w:hAnsi="Times New Roman"/>
          <w:sz w:val="28"/>
          <w:szCs w:val="28"/>
        </w:rPr>
        <w:t xml:space="preserve"> теоретический ракурс, который имеет несколько аспектов исследования и находит отражение в самых разнообразных по жанрам музыковедческих работах. В первую очередь это изучение природы, логических основ строения отдельных складов. Полифония здесь зан</w:t>
      </w:r>
      <w:r>
        <w:rPr>
          <w:rFonts w:ascii="Times New Roman" w:hAnsi="Times New Roman"/>
          <w:sz w:val="28"/>
          <w:szCs w:val="28"/>
        </w:rPr>
        <w:t>имает центральное место. Исследователи</w:t>
      </w:r>
      <w:r w:rsidRPr="00861BFB">
        <w:rPr>
          <w:rFonts w:ascii="Times New Roman" w:hAnsi="Times New Roman"/>
          <w:sz w:val="28"/>
          <w:szCs w:val="28"/>
        </w:rPr>
        <w:t xml:space="preserve"> С. Скребков, Ю. </w:t>
      </w:r>
      <w:proofErr w:type="spellStart"/>
      <w:r w:rsidRPr="00861BFB">
        <w:rPr>
          <w:rFonts w:ascii="Times New Roman" w:hAnsi="Times New Roman"/>
          <w:sz w:val="28"/>
          <w:szCs w:val="28"/>
        </w:rPr>
        <w:t>Тюлин</w:t>
      </w:r>
      <w:proofErr w:type="spellEnd"/>
      <w:r w:rsidRPr="00861BFB">
        <w:rPr>
          <w:rFonts w:ascii="Times New Roman" w:hAnsi="Times New Roman"/>
          <w:sz w:val="28"/>
          <w:szCs w:val="28"/>
        </w:rPr>
        <w:t>, В. Протопопов, Ю.</w:t>
      </w:r>
      <w:r w:rsidRPr="004C7DC1">
        <w:rPr>
          <w:rFonts w:ascii="Times New Roman" w:hAnsi="Times New Roman"/>
          <w:sz w:val="28"/>
          <w:szCs w:val="28"/>
        </w:rPr>
        <w:t xml:space="preserve"> </w:t>
      </w:r>
      <w:r w:rsidRPr="00861BFB">
        <w:rPr>
          <w:rFonts w:ascii="Times New Roman" w:hAnsi="Times New Roman"/>
          <w:sz w:val="28"/>
          <w:szCs w:val="28"/>
        </w:rPr>
        <w:t xml:space="preserve">Холопов, Л. </w:t>
      </w:r>
      <w:proofErr w:type="spellStart"/>
      <w:r w:rsidRPr="00861BFB">
        <w:rPr>
          <w:rFonts w:ascii="Times New Roman" w:hAnsi="Times New Roman"/>
          <w:sz w:val="28"/>
          <w:szCs w:val="28"/>
        </w:rPr>
        <w:t>Мазель</w:t>
      </w:r>
      <w:proofErr w:type="spellEnd"/>
      <w:r w:rsidRPr="00861BFB">
        <w:rPr>
          <w:rFonts w:ascii="Times New Roman" w:hAnsi="Times New Roman"/>
          <w:sz w:val="28"/>
          <w:szCs w:val="28"/>
        </w:rPr>
        <w:t xml:space="preserve"> рассматривают особенности строения полифонической ткани различных видов; структуру и функции скрытого многоголосия; изучают эволюцию полифонического склада, художественную </w:t>
      </w:r>
      <w:r w:rsidRPr="00861BFB">
        <w:rPr>
          <w:rFonts w:ascii="Times New Roman" w:hAnsi="Times New Roman"/>
          <w:sz w:val="28"/>
          <w:szCs w:val="28"/>
        </w:rPr>
        <w:lastRenderedPageBreak/>
        <w:t xml:space="preserve">роль полифонии в композиционных процессах, специфику полифонического </w:t>
      </w:r>
      <w:proofErr w:type="spellStart"/>
      <w:r w:rsidRPr="00861BFB">
        <w:rPr>
          <w:rFonts w:ascii="Times New Roman" w:hAnsi="Times New Roman"/>
          <w:sz w:val="28"/>
          <w:szCs w:val="28"/>
        </w:rPr>
        <w:t>тематизма</w:t>
      </w:r>
      <w:proofErr w:type="spellEnd"/>
      <w:r w:rsidRPr="00861BFB">
        <w:rPr>
          <w:rFonts w:ascii="Times New Roman" w:hAnsi="Times New Roman"/>
          <w:sz w:val="28"/>
          <w:szCs w:val="28"/>
        </w:rPr>
        <w:t>, основы контрапунктической техники, индивидуальные особенности стилей композиторов-полифонистов.</w:t>
      </w:r>
    </w:p>
    <w:p w14:paraId="16A0FBFD" w14:textId="3829FDC8" w:rsidR="00BD6FCC"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Т. Бершадская, С. Евсеев, Н. Гарбузов</w:t>
      </w:r>
      <w:r w:rsidRPr="00254685">
        <w:rPr>
          <w:rFonts w:ascii="Times New Roman" w:hAnsi="Times New Roman"/>
          <w:sz w:val="28"/>
          <w:szCs w:val="28"/>
        </w:rPr>
        <w:t xml:space="preserve"> </w:t>
      </w:r>
      <w:r w:rsidRPr="00861BFB">
        <w:rPr>
          <w:rFonts w:ascii="Times New Roman" w:hAnsi="Times New Roman"/>
          <w:sz w:val="28"/>
          <w:szCs w:val="28"/>
        </w:rPr>
        <w:t>провели исследования в области гомофонного склада. Их труды посвящены изучению народного русского многоголосия с точки зрения исторических позиций и их территориально-региональных признаков.</w:t>
      </w:r>
    </w:p>
    <w:p w14:paraId="38EFDBF9" w14:textId="18FC7D0F" w:rsidR="00BD6FCC"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 xml:space="preserve">Музыкальная ткань взаимосвязана с различными системами музыкального языка. Важное место занимают работы о координации фактуры с инструментовкой. Эта проблема получает развитие в учебниках, курсах инструментовки и чтения партитур, а также в многочисленных статьях, книгах. Е. </w:t>
      </w:r>
      <w:proofErr w:type="spellStart"/>
      <w:r w:rsidRPr="00861BFB">
        <w:rPr>
          <w:rFonts w:ascii="Times New Roman" w:hAnsi="Times New Roman"/>
          <w:sz w:val="28"/>
          <w:szCs w:val="28"/>
        </w:rPr>
        <w:t>Назайкинский</w:t>
      </w:r>
      <w:proofErr w:type="spellEnd"/>
      <w:r w:rsidRPr="00254685">
        <w:rPr>
          <w:rFonts w:ascii="Times New Roman" w:hAnsi="Times New Roman"/>
          <w:sz w:val="28"/>
          <w:szCs w:val="28"/>
        </w:rPr>
        <w:t xml:space="preserve"> [</w:t>
      </w:r>
      <w:r w:rsidR="00055FF7">
        <w:rPr>
          <w:rFonts w:ascii="Times New Roman" w:hAnsi="Times New Roman"/>
          <w:sz w:val="28"/>
          <w:szCs w:val="28"/>
        </w:rPr>
        <w:t>8</w:t>
      </w:r>
      <w:r>
        <w:rPr>
          <w:rFonts w:ascii="Times New Roman" w:hAnsi="Times New Roman"/>
          <w:sz w:val="28"/>
          <w:szCs w:val="28"/>
        </w:rPr>
        <w:t>, с. 285</w:t>
      </w:r>
      <w:r w:rsidRPr="00254685">
        <w:rPr>
          <w:rFonts w:ascii="Times New Roman" w:hAnsi="Times New Roman"/>
          <w:sz w:val="28"/>
          <w:szCs w:val="28"/>
        </w:rPr>
        <w:t>]</w:t>
      </w:r>
      <w:r w:rsidR="0092731F">
        <w:rPr>
          <w:rFonts w:ascii="Times New Roman" w:hAnsi="Times New Roman"/>
          <w:sz w:val="28"/>
          <w:szCs w:val="28"/>
        </w:rPr>
        <w:t xml:space="preserve"> </w:t>
      </w:r>
      <w:r w:rsidRPr="00861BFB">
        <w:rPr>
          <w:rFonts w:ascii="Times New Roman" w:hAnsi="Times New Roman"/>
          <w:sz w:val="28"/>
          <w:szCs w:val="28"/>
        </w:rPr>
        <w:t>рассматривает проблемы взаимодействия тембровой и фактурной систем в становлении имитационно-полифонического склада. М. Бер</w:t>
      </w:r>
      <w:r>
        <w:rPr>
          <w:rFonts w:ascii="Times New Roman" w:hAnsi="Times New Roman"/>
          <w:sz w:val="28"/>
          <w:szCs w:val="28"/>
        </w:rPr>
        <w:t xml:space="preserve"> </w:t>
      </w:r>
      <w:r w:rsidRPr="00254685">
        <w:rPr>
          <w:rFonts w:ascii="Times New Roman" w:hAnsi="Times New Roman"/>
          <w:sz w:val="28"/>
          <w:szCs w:val="28"/>
        </w:rPr>
        <w:t>[</w:t>
      </w:r>
      <w:r w:rsidR="00055FF7">
        <w:rPr>
          <w:rFonts w:ascii="Times New Roman" w:hAnsi="Times New Roman"/>
          <w:sz w:val="28"/>
          <w:szCs w:val="28"/>
        </w:rPr>
        <w:t>2</w:t>
      </w:r>
      <w:r>
        <w:rPr>
          <w:rFonts w:ascii="Times New Roman" w:hAnsi="Times New Roman"/>
          <w:sz w:val="28"/>
          <w:szCs w:val="28"/>
        </w:rPr>
        <w:t>, с. 361</w:t>
      </w:r>
      <w:r w:rsidRPr="00254685">
        <w:rPr>
          <w:rFonts w:ascii="Times New Roman" w:hAnsi="Times New Roman"/>
          <w:sz w:val="28"/>
          <w:szCs w:val="28"/>
        </w:rPr>
        <w:t>]</w:t>
      </w:r>
      <w:r w:rsidR="00152B85">
        <w:rPr>
          <w:rFonts w:ascii="Times New Roman" w:hAnsi="Times New Roman"/>
          <w:sz w:val="28"/>
          <w:szCs w:val="28"/>
        </w:rPr>
        <w:t xml:space="preserve"> </w:t>
      </w:r>
      <w:r w:rsidRPr="00861BFB">
        <w:rPr>
          <w:rFonts w:ascii="Times New Roman" w:hAnsi="Times New Roman"/>
          <w:sz w:val="28"/>
          <w:szCs w:val="28"/>
        </w:rPr>
        <w:t xml:space="preserve">пишет о росте, развитии «вширь», «вглубь», «вдаль» оркестровой массы. И. </w:t>
      </w:r>
      <w:proofErr w:type="spellStart"/>
      <w:r w:rsidRPr="00861BFB">
        <w:rPr>
          <w:rFonts w:ascii="Times New Roman" w:hAnsi="Times New Roman"/>
          <w:sz w:val="28"/>
          <w:szCs w:val="28"/>
        </w:rPr>
        <w:t>Барсова</w:t>
      </w:r>
      <w:proofErr w:type="spellEnd"/>
      <w:r>
        <w:rPr>
          <w:rFonts w:ascii="Times New Roman" w:hAnsi="Times New Roman"/>
          <w:sz w:val="28"/>
          <w:szCs w:val="28"/>
        </w:rPr>
        <w:t xml:space="preserve"> </w:t>
      </w:r>
      <w:r w:rsidRPr="00254685">
        <w:rPr>
          <w:rFonts w:ascii="Times New Roman" w:hAnsi="Times New Roman"/>
          <w:sz w:val="28"/>
          <w:szCs w:val="28"/>
        </w:rPr>
        <w:t>[</w:t>
      </w:r>
      <w:r w:rsidR="00055FF7">
        <w:rPr>
          <w:rFonts w:ascii="Times New Roman" w:hAnsi="Times New Roman"/>
          <w:sz w:val="28"/>
          <w:szCs w:val="28"/>
        </w:rPr>
        <w:t>1</w:t>
      </w:r>
      <w:r>
        <w:rPr>
          <w:rFonts w:ascii="Times New Roman" w:hAnsi="Times New Roman"/>
          <w:sz w:val="28"/>
          <w:szCs w:val="28"/>
        </w:rPr>
        <w:t>, с. 206</w:t>
      </w:r>
      <w:r w:rsidRPr="00254685">
        <w:rPr>
          <w:rFonts w:ascii="Times New Roman" w:hAnsi="Times New Roman"/>
          <w:sz w:val="28"/>
          <w:szCs w:val="28"/>
        </w:rPr>
        <w:t>]</w:t>
      </w:r>
      <w:r w:rsidRPr="00861BFB">
        <w:rPr>
          <w:rFonts w:ascii="Times New Roman" w:hAnsi="Times New Roman"/>
          <w:sz w:val="28"/>
          <w:szCs w:val="28"/>
        </w:rPr>
        <w:t xml:space="preserve"> изучает вопросы соотношения пластов такни в оркестре П. Хиндемита. В. </w:t>
      </w:r>
      <w:proofErr w:type="spellStart"/>
      <w:r w:rsidRPr="00861BFB">
        <w:rPr>
          <w:rFonts w:ascii="Times New Roman" w:hAnsi="Times New Roman"/>
          <w:sz w:val="28"/>
          <w:szCs w:val="28"/>
        </w:rPr>
        <w:t>Цуккерман</w:t>
      </w:r>
      <w:proofErr w:type="spellEnd"/>
      <w:r>
        <w:rPr>
          <w:rFonts w:ascii="Times New Roman" w:hAnsi="Times New Roman"/>
          <w:sz w:val="28"/>
          <w:szCs w:val="28"/>
        </w:rPr>
        <w:t xml:space="preserve"> </w:t>
      </w:r>
      <w:r w:rsidRPr="00254685">
        <w:rPr>
          <w:rFonts w:ascii="Times New Roman" w:hAnsi="Times New Roman"/>
          <w:sz w:val="28"/>
          <w:szCs w:val="28"/>
        </w:rPr>
        <w:t>[</w:t>
      </w:r>
      <w:r w:rsidR="00055FF7">
        <w:rPr>
          <w:rFonts w:ascii="Times New Roman" w:hAnsi="Times New Roman"/>
          <w:sz w:val="28"/>
          <w:szCs w:val="28"/>
        </w:rPr>
        <w:t>12</w:t>
      </w:r>
      <w:r w:rsidRPr="00254685">
        <w:rPr>
          <w:rFonts w:ascii="Times New Roman" w:hAnsi="Times New Roman"/>
          <w:sz w:val="28"/>
          <w:szCs w:val="28"/>
        </w:rPr>
        <w:t>]</w:t>
      </w:r>
      <w:r w:rsidRPr="00861BFB">
        <w:rPr>
          <w:rFonts w:ascii="Times New Roman" w:hAnsi="Times New Roman"/>
          <w:sz w:val="28"/>
          <w:szCs w:val="28"/>
        </w:rPr>
        <w:t xml:space="preserve"> проанализировал разнообразные фактурно-тембровые функции в оркестровой музыке Н. Римского-Корсакова.</w:t>
      </w:r>
    </w:p>
    <w:p w14:paraId="64D6A8BC" w14:textId="0E03FE1B" w:rsidR="00BD6FCC" w:rsidRPr="00861BFB"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 xml:space="preserve">Рассмотрим проблему взаимосвязей фактуры и мелодики. Один из аспектов этой проблемы касается «мелодического одноголосия», которое отражается в трудах Ю. </w:t>
      </w:r>
      <w:proofErr w:type="spellStart"/>
      <w:r w:rsidRPr="00861BFB">
        <w:rPr>
          <w:rFonts w:ascii="Times New Roman" w:hAnsi="Times New Roman"/>
          <w:sz w:val="28"/>
          <w:szCs w:val="28"/>
        </w:rPr>
        <w:t>Тюлина</w:t>
      </w:r>
      <w:proofErr w:type="spellEnd"/>
      <w:r w:rsidRPr="00254685">
        <w:rPr>
          <w:rFonts w:ascii="Times New Roman" w:hAnsi="Times New Roman"/>
          <w:sz w:val="28"/>
          <w:szCs w:val="28"/>
        </w:rPr>
        <w:t xml:space="preserve"> [</w:t>
      </w:r>
      <w:r w:rsidR="00055FF7">
        <w:rPr>
          <w:rFonts w:ascii="Times New Roman" w:hAnsi="Times New Roman"/>
          <w:sz w:val="28"/>
          <w:szCs w:val="28"/>
        </w:rPr>
        <w:t>11</w:t>
      </w:r>
      <w:r w:rsidRPr="00254685">
        <w:rPr>
          <w:rFonts w:ascii="Times New Roman" w:hAnsi="Times New Roman"/>
          <w:sz w:val="28"/>
          <w:szCs w:val="28"/>
        </w:rPr>
        <w:t>]</w:t>
      </w:r>
      <w:r w:rsidRPr="00861BFB">
        <w:rPr>
          <w:rFonts w:ascii="Times New Roman" w:hAnsi="Times New Roman"/>
          <w:sz w:val="28"/>
          <w:szCs w:val="28"/>
        </w:rPr>
        <w:t xml:space="preserve">, С. </w:t>
      </w:r>
      <w:proofErr w:type="spellStart"/>
      <w:r w:rsidRPr="00861BFB">
        <w:rPr>
          <w:rFonts w:ascii="Times New Roman" w:hAnsi="Times New Roman"/>
          <w:sz w:val="28"/>
          <w:szCs w:val="28"/>
        </w:rPr>
        <w:t>Скребкова</w:t>
      </w:r>
      <w:proofErr w:type="spellEnd"/>
      <w:r w:rsidRPr="00254685">
        <w:rPr>
          <w:rFonts w:ascii="Times New Roman" w:hAnsi="Times New Roman"/>
          <w:sz w:val="28"/>
          <w:szCs w:val="28"/>
        </w:rPr>
        <w:t xml:space="preserve"> [</w:t>
      </w:r>
      <w:r w:rsidR="00055FF7">
        <w:rPr>
          <w:rFonts w:ascii="Times New Roman" w:hAnsi="Times New Roman"/>
          <w:sz w:val="28"/>
          <w:szCs w:val="28"/>
        </w:rPr>
        <w:t>9</w:t>
      </w:r>
      <w:r w:rsidRPr="00254685">
        <w:rPr>
          <w:rFonts w:ascii="Times New Roman" w:hAnsi="Times New Roman"/>
          <w:sz w:val="28"/>
          <w:szCs w:val="28"/>
        </w:rPr>
        <w:t>]</w:t>
      </w:r>
      <w:r w:rsidRPr="00861BFB">
        <w:rPr>
          <w:rFonts w:ascii="Times New Roman" w:hAnsi="Times New Roman"/>
          <w:sz w:val="28"/>
          <w:szCs w:val="28"/>
        </w:rPr>
        <w:t xml:space="preserve">. Другой аспект касается функций мелодической линии в составе многоголосного целого. </w:t>
      </w:r>
    </w:p>
    <w:p w14:paraId="1A1426DD" w14:textId="64FB0FA6" w:rsidR="00BD6FCC" w:rsidRPr="00861BFB"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Гармония также тесно связана и с мелодикой</w:t>
      </w:r>
      <w:r w:rsidR="00D4633B">
        <w:rPr>
          <w:rFonts w:ascii="Times New Roman" w:hAnsi="Times New Roman"/>
          <w:sz w:val="28"/>
          <w:szCs w:val="28"/>
        </w:rPr>
        <w:t>,</w:t>
      </w:r>
      <w:r w:rsidRPr="00861BFB">
        <w:rPr>
          <w:rFonts w:ascii="Times New Roman" w:hAnsi="Times New Roman"/>
          <w:sz w:val="28"/>
          <w:szCs w:val="28"/>
        </w:rPr>
        <w:t xml:space="preserve"> и с фактурой, и в одной</w:t>
      </w:r>
      <w:r w:rsidR="00D4633B">
        <w:rPr>
          <w:rFonts w:ascii="Times New Roman" w:hAnsi="Times New Roman"/>
          <w:sz w:val="28"/>
          <w:szCs w:val="28"/>
        </w:rPr>
        <w:t>,</w:t>
      </w:r>
      <w:r w:rsidRPr="00861BFB">
        <w:rPr>
          <w:rFonts w:ascii="Times New Roman" w:hAnsi="Times New Roman"/>
          <w:sz w:val="28"/>
          <w:szCs w:val="28"/>
        </w:rPr>
        <w:t xml:space="preserve"> и в другой категории музыкального языка важнейшим значением являются понятия вертикали и горизонтали. Музыковеды, изучающие проблемы гармонии, постоянно обращаются к анализу свойств ткани. Так, в «бригадном» учебнике гармонии, авторы подчеркивают зависимость формы изложения от содержания музыкального произведения; раскрываются свойства фактуры, ее выразительные возможности, стилистические аспекты, разнообразие ее форм и видов. В учебнике по гармонии Ю. </w:t>
      </w:r>
      <w:proofErr w:type="spellStart"/>
      <w:r w:rsidRPr="00861BFB">
        <w:rPr>
          <w:rFonts w:ascii="Times New Roman" w:hAnsi="Times New Roman"/>
          <w:sz w:val="28"/>
          <w:szCs w:val="28"/>
        </w:rPr>
        <w:t>Тюлина</w:t>
      </w:r>
      <w:proofErr w:type="spellEnd"/>
      <w:r w:rsidRPr="00861BFB">
        <w:rPr>
          <w:rFonts w:ascii="Times New Roman" w:hAnsi="Times New Roman"/>
          <w:sz w:val="28"/>
          <w:szCs w:val="28"/>
        </w:rPr>
        <w:t xml:space="preserve"> и Н. </w:t>
      </w:r>
      <w:proofErr w:type="spellStart"/>
      <w:r w:rsidRPr="00861BFB">
        <w:rPr>
          <w:rFonts w:ascii="Times New Roman" w:hAnsi="Times New Roman"/>
          <w:sz w:val="28"/>
          <w:szCs w:val="28"/>
        </w:rPr>
        <w:t>Привано</w:t>
      </w:r>
      <w:proofErr w:type="spellEnd"/>
      <w:r w:rsidRPr="00861BFB">
        <w:rPr>
          <w:rFonts w:ascii="Times New Roman" w:hAnsi="Times New Roman"/>
          <w:sz w:val="28"/>
          <w:szCs w:val="28"/>
        </w:rPr>
        <w:t xml:space="preserve"> дается определение </w:t>
      </w:r>
      <w:r w:rsidRPr="00861BFB">
        <w:rPr>
          <w:rFonts w:ascii="Times New Roman" w:hAnsi="Times New Roman"/>
          <w:sz w:val="28"/>
          <w:szCs w:val="28"/>
        </w:rPr>
        <w:lastRenderedPageBreak/>
        <w:t xml:space="preserve">фактуры, рассматриваются виды и приемы фигурации. Т. Бершадская в книге «Лекции по гармонии» разводит понятия фактуры и склада, считая первую конкретным способом изложения ткани, а второй – его логической основой. В книге Ю. </w:t>
      </w:r>
      <w:proofErr w:type="spellStart"/>
      <w:r w:rsidRPr="00861BFB">
        <w:rPr>
          <w:rFonts w:ascii="Times New Roman" w:hAnsi="Times New Roman"/>
          <w:sz w:val="28"/>
          <w:szCs w:val="28"/>
        </w:rPr>
        <w:t>Холопова</w:t>
      </w:r>
      <w:proofErr w:type="spellEnd"/>
      <w:r w:rsidRPr="00861BFB">
        <w:rPr>
          <w:rFonts w:ascii="Times New Roman" w:hAnsi="Times New Roman"/>
          <w:sz w:val="28"/>
          <w:szCs w:val="28"/>
        </w:rPr>
        <w:t xml:space="preserve"> «Очерки современной гармонии» освещены важные аспекты музыкальной ткани, где рассматриваются определяющие признаки двух ведущих складов многоголосия, возможности их взаимодействия и взаимообогащения. </w:t>
      </w:r>
    </w:p>
    <w:p w14:paraId="1223BBB6" w14:textId="77777777" w:rsidR="00BD6FCC" w:rsidRPr="00861BFB"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Актуальной является проблема взаимосвязи фактуры и музыкальной формы. Это явление нашло отражение в трудах В. Протопопова «Принципы музыкальной формы И. С. Баха». Автор раскрывает композиционные возможности нетематических сторон музыкального языка, в том числе фактуры, способной создавать сложные и важнейшие для художественного целого формы «второго плана».</w:t>
      </w:r>
    </w:p>
    <w:p w14:paraId="7FE4FD45" w14:textId="77777777" w:rsidR="00BD6FCC" w:rsidRPr="00861BFB"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 xml:space="preserve">В монографиях С. </w:t>
      </w:r>
      <w:proofErr w:type="spellStart"/>
      <w:r w:rsidRPr="00861BFB">
        <w:rPr>
          <w:rFonts w:ascii="Times New Roman" w:hAnsi="Times New Roman"/>
          <w:sz w:val="28"/>
          <w:szCs w:val="28"/>
        </w:rPr>
        <w:t>Скребкова</w:t>
      </w:r>
      <w:proofErr w:type="spellEnd"/>
      <w:r w:rsidRPr="00861BFB">
        <w:rPr>
          <w:rFonts w:ascii="Times New Roman" w:hAnsi="Times New Roman"/>
          <w:sz w:val="28"/>
          <w:szCs w:val="28"/>
        </w:rPr>
        <w:t xml:space="preserve"> «Художественные принципы музыкальных стилей», Л. </w:t>
      </w:r>
      <w:proofErr w:type="spellStart"/>
      <w:r w:rsidRPr="00861BFB">
        <w:rPr>
          <w:rFonts w:ascii="Times New Roman" w:hAnsi="Times New Roman"/>
          <w:sz w:val="28"/>
          <w:szCs w:val="28"/>
        </w:rPr>
        <w:t>Мазеля</w:t>
      </w:r>
      <w:proofErr w:type="spellEnd"/>
      <w:r w:rsidRPr="00861BFB">
        <w:rPr>
          <w:rFonts w:ascii="Times New Roman" w:hAnsi="Times New Roman"/>
          <w:sz w:val="28"/>
          <w:szCs w:val="28"/>
        </w:rPr>
        <w:t xml:space="preserve"> «Проблемы классической гармонии», В. Протопопова «История полифонии», А. Дмитриева «Полифония как фактор формообразования» более полно раскрывается взгляд на музыкальную текстуру в ее взаимодействии с мелодией, гармонией, композиционной структурой.</w:t>
      </w:r>
    </w:p>
    <w:p w14:paraId="0ED53D33" w14:textId="77777777" w:rsidR="00BD6FCC" w:rsidRDefault="00BD6FCC" w:rsidP="00BD6FCC">
      <w:pPr>
        <w:spacing w:after="0" w:line="360" w:lineRule="auto"/>
        <w:ind w:firstLine="709"/>
        <w:contextualSpacing/>
        <w:jc w:val="both"/>
        <w:rPr>
          <w:rFonts w:ascii="Times New Roman" w:hAnsi="Times New Roman"/>
          <w:color w:val="FF0000"/>
          <w:sz w:val="28"/>
          <w:szCs w:val="28"/>
        </w:rPr>
      </w:pPr>
      <w:r w:rsidRPr="00861BFB">
        <w:rPr>
          <w:rFonts w:ascii="Times New Roman" w:hAnsi="Times New Roman"/>
          <w:sz w:val="28"/>
          <w:szCs w:val="28"/>
        </w:rPr>
        <w:t xml:space="preserve">Е. </w:t>
      </w:r>
      <w:proofErr w:type="spellStart"/>
      <w:r w:rsidRPr="00861BFB">
        <w:rPr>
          <w:rFonts w:ascii="Times New Roman" w:hAnsi="Times New Roman"/>
          <w:sz w:val="28"/>
          <w:szCs w:val="28"/>
        </w:rPr>
        <w:t>Назайкинский</w:t>
      </w:r>
      <w:proofErr w:type="spellEnd"/>
      <w:r w:rsidRPr="00861BFB">
        <w:rPr>
          <w:rFonts w:ascii="Times New Roman" w:hAnsi="Times New Roman"/>
          <w:sz w:val="28"/>
          <w:szCs w:val="28"/>
        </w:rPr>
        <w:t xml:space="preserve"> в книге «О психологии музыкального восприятия» подробно раскрывает естественные предпосылки пространственного восприятия музыки, а также влияние пространственных условий исполнения на особенности музыкального жанра, взаимодействия внешнего физического пространства и внутреннего. Автор впервые выдвигает понятие третьей координаты музыкальной ткани – глубины, которая принимает участие в создании пространственных эффектов в музыке. В дальнейшем, эти идеи исследователь развивает в книге «Логика музыкальной композиции», где фактура рассматривается в системе триады «фактура-синтаксис-композиция»; при этом подчеркивается пространственная природа музыкальной ткани и временная.</w:t>
      </w:r>
      <w:r>
        <w:rPr>
          <w:rFonts w:ascii="Times New Roman" w:hAnsi="Times New Roman"/>
          <w:sz w:val="28"/>
          <w:szCs w:val="28"/>
        </w:rPr>
        <w:t xml:space="preserve"> </w:t>
      </w:r>
    </w:p>
    <w:p w14:paraId="25998E31" w14:textId="77777777" w:rsidR="00BD6FCC" w:rsidRPr="00861BFB"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lastRenderedPageBreak/>
        <w:t xml:space="preserve">Осознание текстуры как объекта теоретического изучения связано с исследованием ее исторической роли в развитии музыкального искусства. Рассмотрим исторический ракурс, который в свою очередь имеет несколько аспектов исследования, один из них выявляет исторические тенденции развития какого-либо склада сквозь призму нескольких эпох и индивидуальных стилей, а другой раскрывает фактуру с помощью специфических черт, присущих определенному национальному стилю. Таковы исследования С. </w:t>
      </w:r>
      <w:proofErr w:type="spellStart"/>
      <w:r w:rsidRPr="00861BFB">
        <w:rPr>
          <w:rFonts w:ascii="Times New Roman" w:hAnsi="Times New Roman"/>
          <w:sz w:val="28"/>
          <w:szCs w:val="28"/>
        </w:rPr>
        <w:t>Скребкова</w:t>
      </w:r>
      <w:proofErr w:type="spellEnd"/>
      <w:r w:rsidRPr="00861BFB">
        <w:rPr>
          <w:rFonts w:ascii="Times New Roman" w:hAnsi="Times New Roman"/>
          <w:sz w:val="28"/>
          <w:szCs w:val="28"/>
        </w:rPr>
        <w:t xml:space="preserve"> «Полифонический анализ», «Художественные принципы музыкальных стилей» и «История полифонии» В. Протопопова.</w:t>
      </w:r>
    </w:p>
    <w:p w14:paraId="0EF0BE47" w14:textId="7C65EEA7" w:rsidR="00BD6FCC" w:rsidRPr="00861BFB"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Помимо «музы</w:t>
      </w:r>
      <w:r>
        <w:rPr>
          <w:rFonts w:ascii="Times New Roman" w:hAnsi="Times New Roman"/>
          <w:sz w:val="28"/>
          <w:szCs w:val="28"/>
        </w:rPr>
        <w:t>коведческих» взглядов музыкальная</w:t>
      </w:r>
      <w:r w:rsidRPr="00861BFB">
        <w:rPr>
          <w:rFonts w:ascii="Times New Roman" w:hAnsi="Times New Roman"/>
          <w:sz w:val="28"/>
          <w:szCs w:val="28"/>
        </w:rPr>
        <w:t xml:space="preserve"> ткань</w:t>
      </w:r>
      <w:r>
        <w:rPr>
          <w:rFonts w:ascii="Times New Roman" w:hAnsi="Times New Roman"/>
          <w:sz w:val="28"/>
          <w:szCs w:val="28"/>
        </w:rPr>
        <w:t xml:space="preserve"> получает осмысление</w:t>
      </w:r>
      <w:r w:rsidRPr="00861BFB">
        <w:rPr>
          <w:rFonts w:ascii="Times New Roman" w:hAnsi="Times New Roman"/>
          <w:sz w:val="28"/>
          <w:szCs w:val="28"/>
        </w:rPr>
        <w:t xml:space="preserve"> с «исполнител</w:t>
      </w:r>
      <w:r>
        <w:rPr>
          <w:rFonts w:ascii="Times New Roman" w:hAnsi="Times New Roman"/>
          <w:sz w:val="28"/>
          <w:szCs w:val="28"/>
        </w:rPr>
        <w:t xml:space="preserve">ьской» точки зрения. </w:t>
      </w:r>
      <w:r w:rsidR="00586102">
        <w:rPr>
          <w:rFonts w:ascii="Times New Roman" w:hAnsi="Times New Roman"/>
          <w:sz w:val="28"/>
          <w:szCs w:val="28"/>
        </w:rPr>
        <w:t xml:space="preserve">В отдельных </w:t>
      </w:r>
      <w:r w:rsidR="00586102" w:rsidRPr="00861BFB">
        <w:rPr>
          <w:rFonts w:ascii="Times New Roman" w:hAnsi="Times New Roman"/>
          <w:sz w:val="28"/>
          <w:szCs w:val="28"/>
        </w:rPr>
        <w:t>трудах,</w:t>
      </w:r>
      <w:r w:rsidRPr="00861BFB">
        <w:rPr>
          <w:rFonts w:ascii="Times New Roman" w:hAnsi="Times New Roman"/>
          <w:sz w:val="28"/>
          <w:szCs w:val="28"/>
        </w:rPr>
        <w:t xml:space="preserve"> написанных </w:t>
      </w:r>
      <w:r>
        <w:rPr>
          <w:rFonts w:ascii="Times New Roman" w:hAnsi="Times New Roman"/>
          <w:sz w:val="28"/>
          <w:szCs w:val="28"/>
        </w:rPr>
        <w:t>исполнителями, преобладает то</w:t>
      </w:r>
      <w:r w:rsidRPr="00861BFB">
        <w:rPr>
          <w:rFonts w:ascii="Times New Roman" w:hAnsi="Times New Roman"/>
          <w:sz w:val="28"/>
          <w:szCs w:val="28"/>
        </w:rPr>
        <w:t xml:space="preserve"> понимание фактуры, </w:t>
      </w:r>
      <w:r>
        <w:rPr>
          <w:rFonts w:ascii="Times New Roman" w:hAnsi="Times New Roman"/>
          <w:sz w:val="28"/>
          <w:szCs w:val="28"/>
        </w:rPr>
        <w:t xml:space="preserve">когда </w:t>
      </w:r>
      <w:r w:rsidRPr="00861BFB">
        <w:rPr>
          <w:rFonts w:ascii="Times New Roman" w:hAnsi="Times New Roman"/>
          <w:sz w:val="28"/>
          <w:szCs w:val="28"/>
        </w:rPr>
        <w:t>в основе – описание конкретных мелодико-ритмических рисунков текстуры, индивидуального облика изложения, богатства и своеобразия «узоров», «орнаментов». Также важным для исполнителей является фиксация природно-тембровых свойств того или иного инструмента, голоса, ансамбля, оркестра и специфических способов а</w:t>
      </w:r>
      <w:r>
        <w:rPr>
          <w:rFonts w:ascii="Times New Roman" w:hAnsi="Times New Roman"/>
          <w:sz w:val="28"/>
          <w:szCs w:val="28"/>
        </w:rPr>
        <w:t xml:space="preserve">ртикуляции. Сюда можно отнести такие характеристики, </w:t>
      </w:r>
      <w:r w:rsidRPr="00861BFB">
        <w:rPr>
          <w:rFonts w:ascii="Times New Roman" w:hAnsi="Times New Roman"/>
          <w:sz w:val="28"/>
          <w:szCs w:val="28"/>
        </w:rPr>
        <w:t>как «оркестровая», «хоровая», «фортепианная» фактура.</w:t>
      </w:r>
    </w:p>
    <w:p w14:paraId="44C0606A" w14:textId="77777777" w:rsidR="00BD6FCC" w:rsidRPr="00861BFB"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Еще один аспект осознания фактурных закономерностей находится на пересечении «исполнительского» и «композиторского» ракурсов, это связано с проблемой различного рода переработок первичного авторского текста. Это</w:t>
      </w:r>
      <w:r>
        <w:rPr>
          <w:rFonts w:ascii="Times New Roman" w:hAnsi="Times New Roman"/>
          <w:sz w:val="28"/>
          <w:szCs w:val="28"/>
        </w:rPr>
        <w:t xml:space="preserve">му явлению посвящены ряд работ Е. </w:t>
      </w:r>
      <w:proofErr w:type="spellStart"/>
      <w:r>
        <w:rPr>
          <w:rFonts w:ascii="Times New Roman" w:hAnsi="Times New Roman"/>
          <w:sz w:val="28"/>
          <w:szCs w:val="28"/>
        </w:rPr>
        <w:t>Вилковир</w:t>
      </w:r>
      <w:proofErr w:type="spellEnd"/>
      <w:r>
        <w:rPr>
          <w:rFonts w:ascii="Times New Roman" w:hAnsi="Times New Roman"/>
          <w:sz w:val="28"/>
          <w:szCs w:val="28"/>
        </w:rPr>
        <w:t xml:space="preserve">, Л. </w:t>
      </w:r>
      <w:proofErr w:type="spellStart"/>
      <w:r>
        <w:rPr>
          <w:rFonts w:ascii="Times New Roman" w:hAnsi="Times New Roman"/>
          <w:sz w:val="28"/>
          <w:szCs w:val="28"/>
        </w:rPr>
        <w:t>Годовского</w:t>
      </w:r>
      <w:proofErr w:type="spellEnd"/>
      <w:r w:rsidRPr="00861BFB">
        <w:rPr>
          <w:rFonts w:ascii="Times New Roman" w:hAnsi="Times New Roman"/>
          <w:sz w:val="28"/>
          <w:szCs w:val="28"/>
        </w:rPr>
        <w:t xml:space="preserve">, А. </w:t>
      </w:r>
      <w:proofErr w:type="spellStart"/>
      <w:r w:rsidRPr="00861BFB">
        <w:rPr>
          <w:rFonts w:ascii="Times New Roman" w:hAnsi="Times New Roman"/>
          <w:sz w:val="28"/>
          <w:szCs w:val="28"/>
        </w:rPr>
        <w:t>Гольденвейзер</w:t>
      </w:r>
      <w:r>
        <w:rPr>
          <w:rFonts w:ascii="Times New Roman" w:hAnsi="Times New Roman"/>
          <w:sz w:val="28"/>
          <w:szCs w:val="28"/>
        </w:rPr>
        <w:t>а</w:t>
      </w:r>
      <w:proofErr w:type="spellEnd"/>
      <w:r w:rsidRPr="00861BFB">
        <w:rPr>
          <w:rFonts w:ascii="Times New Roman" w:hAnsi="Times New Roman"/>
          <w:sz w:val="28"/>
          <w:szCs w:val="28"/>
        </w:rPr>
        <w:t xml:space="preserve">, Э. </w:t>
      </w:r>
      <w:proofErr w:type="spellStart"/>
      <w:r w:rsidRPr="00861BFB">
        <w:rPr>
          <w:rFonts w:ascii="Times New Roman" w:hAnsi="Times New Roman"/>
          <w:sz w:val="28"/>
          <w:szCs w:val="28"/>
        </w:rPr>
        <w:t>Розенов</w:t>
      </w:r>
      <w:r>
        <w:rPr>
          <w:rFonts w:ascii="Times New Roman" w:hAnsi="Times New Roman"/>
          <w:sz w:val="28"/>
          <w:szCs w:val="28"/>
        </w:rPr>
        <w:t>а</w:t>
      </w:r>
      <w:proofErr w:type="spellEnd"/>
      <w:r w:rsidRPr="00861BFB">
        <w:rPr>
          <w:rFonts w:ascii="Times New Roman" w:hAnsi="Times New Roman"/>
          <w:sz w:val="28"/>
          <w:szCs w:val="28"/>
        </w:rPr>
        <w:t xml:space="preserve">, И. Рудь, И. </w:t>
      </w:r>
      <w:proofErr w:type="spellStart"/>
      <w:r w:rsidRPr="00861BFB">
        <w:rPr>
          <w:rFonts w:ascii="Times New Roman" w:hAnsi="Times New Roman"/>
          <w:sz w:val="28"/>
          <w:szCs w:val="28"/>
        </w:rPr>
        <w:t>Цуккерман</w:t>
      </w:r>
      <w:r>
        <w:rPr>
          <w:rFonts w:ascii="Times New Roman" w:hAnsi="Times New Roman"/>
          <w:sz w:val="28"/>
          <w:szCs w:val="28"/>
        </w:rPr>
        <w:t>а</w:t>
      </w:r>
      <w:proofErr w:type="spellEnd"/>
      <w:r w:rsidRPr="00861BFB">
        <w:rPr>
          <w:rFonts w:ascii="Times New Roman" w:hAnsi="Times New Roman"/>
          <w:sz w:val="28"/>
          <w:szCs w:val="28"/>
        </w:rPr>
        <w:t xml:space="preserve">. Явление «художественного перевода» можно наблюдать на различных уровнях переработок – в пределах произведения, опирающихся на жанрово-стилевую трансформацию первоисточника и ставшие «новыми» сочинениями (таковы парафразы Листа, Верди, Чайковского, Глинки, «Кармен-сюита» Щедрина на темы Бизе, джазовые и эстрадные обработки классических произведений и т.п.), в аранжировках и переработках, являющихся художественными </w:t>
      </w:r>
      <w:r w:rsidRPr="00861BFB">
        <w:rPr>
          <w:rFonts w:ascii="Times New Roman" w:hAnsi="Times New Roman"/>
          <w:sz w:val="28"/>
          <w:szCs w:val="28"/>
        </w:rPr>
        <w:lastRenderedPageBreak/>
        <w:t xml:space="preserve">вариантами первоисточника и рассчитанных на различные исполнительские составы. </w:t>
      </w:r>
    </w:p>
    <w:p w14:paraId="233FAC4F" w14:textId="77777777" w:rsidR="00BD6FCC" w:rsidRDefault="00BD6FCC" w:rsidP="00BD6FC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Разные р</w:t>
      </w:r>
      <w:r w:rsidRPr="00861BFB">
        <w:rPr>
          <w:rFonts w:ascii="Times New Roman" w:hAnsi="Times New Roman"/>
          <w:sz w:val="28"/>
          <w:szCs w:val="28"/>
        </w:rPr>
        <w:t>акурсы понимани</w:t>
      </w:r>
      <w:r>
        <w:rPr>
          <w:rFonts w:ascii="Times New Roman" w:hAnsi="Times New Roman"/>
          <w:sz w:val="28"/>
          <w:szCs w:val="28"/>
        </w:rPr>
        <w:t>я фактуры, которые условно названы</w:t>
      </w:r>
      <w:r w:rsidRPr="00861BFB">
        <w:rPr>
          <w:rFonts w:ascii="Times New Roman" w:hAnsi="Times New Roman"/>
          <w:sz w:val="28"/>
          <w:szCs w:val="28"/>
        </w:rPr>
        <w:t xml:space="preserve"> «музыковедческим», «исполнительским», «композиторским»</w:t>
      </w:r>
      <w:r>
        <w:rPr>
          <w:rFonts w:ascii="Times New Roman" w:hAnsi="Times New Roman"/>
          <w:sz w:val="28"/>
          <w:szCs w:val="28"/>
        </w:rPr>
        <w:t>, существуют во взаимодействии, помогая глубже понять глубинные свойства фактуры</w:t>
      </w:r>
      <w:r w:rsidRPr="00861BFB">
        <w:rPr>
          <w:rFonts w:ascii="Times New Roman" w:hAnsi="Times New Roman"/>
          <w:sz w:val="28"/>
          <w:szCs w:val="28"/>
        </w:rPr>
        <w:t>. Вместе с тем</w:t>
      </w:r>
      <w:r>
        <w:rPr>
          <w:rFonts w:ascii="Times New Roman" w:hAnsi="Times New Roman"/>
          <w:sz w:val="28"/>
          <w:szCs w:val="28"/>
        </w:rPr>
        <w:t xml:space="preserve"> существует</w:t>
      </w:r>
      <w:r w:rsidRPr="00861BFB">
        <w:rPr>
          <w:rFonts w:ascii="Times New Roman" w:hAnsi="Times New Roman"/>
          <w:sz w:val="28"/>
          <w:szCs w:val="28"/>
        </w:rPr>
        <w:t xml:space="preserve"> понимание </w:t>
      </w:r>
      <w:r>
        <w:rPr>
          <w:rFonts w:ascii="Times New Roman" w:hAnsi="Times New Roman"/>
          <w:sz w:val="28"/>
          <w:szCs w:val="28"/>
        </w:rPr>
        <w:t xml:space="preserve">музыкальной </w:t>
      </w:r>
      <w:r w:rsidRPr="00861BFB">
        <w:rPr>
          <w:rFonts w:ascii="Times New Roman" w:hAnsi="Times New Roman"/>
          <w:sz w:val="28"/>
          <w:szCs w:val="28"/>
        </w:rPr>
        <w:t>ткани, которое связано с восприятием музыки. В воплощении художественного содержания музыки могут участвовать характеристичные, эмоциональные и логические стороны. Так, характеристичность наглядно выступает благодаря колористическим свойствам ткани. Легкие скачки или тяжеловесная поступь, стремительные взлеты, парение – эти движения характеризуются через структуру ткани, ее рисунки и во многом опираются на фонические свойства фактуры. Эмоциональная сторона выявляется за счет передачи «душевного», «лирического» состояния, а для подчеркивания «сурового» или «праздничного» звучания способны служить такие компоненты, как вокальные колоратурные пассажи, двойные ноты и т.д. Логическая сторона музыки отражается во взаимоотношениях голосов фактуры, что характерно для всех видов полифонии. Например, при анализе имитационно-полифонического склада можно говорить о «логике обсуждения», контрастно-полифонического склада – о «логике противоречия», канона – о чертах «ансамбля согласия». Таким образом, «</w:t>
      </w:r>
      <w:proofErr w:type="spellStart"/>
      <w:r w:rsidRPr="00861BFB">
        <w:rPr>
          <w:rFonts w:ascii="Times New Roman" w:hAnsi="Times New Roman"/>
          <w:sz w:val="28"/>
          <w:szCs w:val="28"/>
        </w:rPr>
        <w:t>слушательский</w:t>
      </w:r>
      <w:proofErr w:type="spellEnd"/>
      <w:r w:rsidRPr="00861BFB">
        <w:rPr>
          <w:rFonts w:ascii="Times New Roman" w:hAnsi="Times New Roman"/>
          <w:sz w:val="28"/>
          <w:szCs w:val="28"/>
        </w:rPr>
        <w:t>» ракурс трактовки фактуры совершенно необходим пр</w:t>
      </w:r>
      <w:r>
        <w:rPr>
          <w:rFonts w:ascii="Times New Roman" w:hAnsi="Times New Roman"/>
          <w:sz w:val="28"/>
          <w:szCs w:val="28"/>
        </w:rPr>
        <w:t>и характеристике образных черт музыкального произведения</w:t>
      </w:r>
      <w:r w:rsidRPr="00861BFB">
        <w:rPr>
          <w:rFonts w:ascii="Times New Roman" w:hAnsi="Times New Roman"/>
          <w:sz w:val="28"/>
          <w:szCs w:val="28"/>
        </w:rPr>
        <w:t>.</w:t>
      </w:r>
    </w:p>
    <w:p w14:paraId="5CC21875" w14:textId="77777777" w:rsidR="00BD6FCC"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 xml:space="preserve">Множество различных фактурных образований накопилось в творчестве композиторов </w:t>
      </w:r>
      <w:r w:rsidRPr="00861BFB">
        <w:rPr>
          <w:rFonts w:ascii="Times New Roman" w:hAnsi="Times New Roman"/>
          <w:sz w:val="28"/>
          <w:szCs w:val="28"/>
          <w:lang w:val="en-US"/>
        </w:rPr>
        <w:t>XX</w:t>
      </w:r>
      <w:r w:rsidRPr="00861BFB">
        <w:rPr>
          <w:rFonts w:ascii="Times New Roman" w:hAnsi="Times New Roman"/>
          <w:sz w:val="28"/>
          <w:szCs w:val="28"/>
        </w:rPr>
        <w:t xml:space="preserve"> века. Появляются новые разновидности фактуры, которые связаны с качественно новым творческим освоением пространства и времени, </w:t>
      </w:r>
      <w:r w:rsidRPr="00861BFB">
        <w:rPr>
          <w:rFonts w:ascii="Times New Roman" w:hAnsi="Times New Roman"/>
          <w:sz w:val="28"/>
          <w:szCs w:val="28"/>
        </w:rPr>
        <w:lastRenderedPageBreak/>
        <w:t>такие как пуантилизм</w:t>
      </w:r>
      <w:r w:rsidRPr="00861BFB">
        <w:rPr>
          <w:rStyle w:val="a5"/>
          <w:rFonts w:ascii="Times New Roman" w:hAnsi="Times New Roman"/>
          <w:sz w:val="28"/>
          <w:szCs w:val="28"/>
        </w:rPr>
        <w:footnoteReference w:id="1"/>
      </w:r>
      <w:r w:rsidRPr="00861BFB">
        <w:rPr>
          <w:rFonts w:ascii="Times New Roman" w:hAnsi="Times New Roman"/>
          <w:sz w:val="28"/>
          <w:szCs w:val="28"/>
        </w:rPr>
        <w:t xml:space="preserve">, </w:t>
      </w:r>
      <w:r>
        <w:rPr>
          <w:rFonts w:ascii="Times New Roman" w:hAnsi="Times New Roman"/>
          <w:sz w:val="28"/>
          <w:szCs w:val="28"/>
        </w:rPr>
        <w:t xml:space="preserve">минимализм, </w:t>
      </w:r>
      <w:proofErr w:type="spellStart"/>
      <w:r w:rsidRPr="00861BFB">
        <w:rPr>
          <w:rFonts w:ascii="Times New Roman" w:hAnsi="Times New Roman"/>
          <w:sz w:val="28"/>
          <w:szCs w:val="28"/>
        </w:rPr>
        <w:t>сверхмногоголосие</w:t>
      </w:r>
      <w:proofErr w:type="spellEnd"/>
      <w:r w:rsidRPr="00861BFB">
        <w:rPr>
          <w:rStyle w:val="a5"/>
          <w:rFonts w:ascii="Times New Roman" w:hAnsi="Times New Roman"/>
          <w:sz w:val="28"/>
          <w:szCs w:val="28"/>
        </w:rPr>
        <w:footnoteReference w:id="2"/>
      </w:r>
      <w:r w:rsidRPr="00861BFB">
        <w:rPr>
          <w:rFonts w:ascii="Times New Roman" w:hAnsi="Times New Roman"/>
          <w:sz w:val="28"/>
          <w:szCs w:val="28"/>
        </w:rPr>
        <w:t xml:space="preserve">, пластовая и </w:t>
      </w:r>
      <w:proofErr w:type="spellStart"/>
      <w:r w:rsidRPr="00861BFB">
        <w:rPr>
          <w:rFonts w:ascii="Times New Roman" w:hAnsi="Times New Roman"/>
          <w:sz w:val="28"/>
          <w:szCs w:val="28"/>
        </w:rPr>
        <w:t>полипластовая</w:t>
      </w:r>
      <w:proofErr w:type="spellEnd"/>
      <w:r w:rsidRPr="00861BFB">
        <w:rPr>
          <w:rFonts w:ascii="Times New Roman" w:hAnsi="Times New Roman"/>
          <w:sz w:val="28"/>
          <w:szCs w:val="28"/>
        </w:rPr>
        <w:t xml:space="preserve"> текстура, </w:t>
      </w:r>
      <w:proofErr w:type="spellStart"/>
      <w:r w:rsidRPr="00861BFB">
        <w:rPr>
          <w:rFonts w:ascii="Times New Roman" w:hAnsi="Times New Roman"/>
          <w:sz w:val="28"/>
          <w:szCs w:val="28"/>
        </w:rPr>
        <w:t>сонорика</w:t>
      </w:r>
      <w:proofErr w:type="spellEnd"/>
      <w:r w:rsidRPr="00861BFB">
        <w:rPr>
          <w:rStyle w:val="a5"/>
          <w:rFonts w:ascii="Times New Roman" w:hAnsi="Times New Roman"/>
          <w:sz w:val="28"/>
          <w:szCs w:val="28"/>
        </w:rPr>
        <w:footnoteReference w:id="3"/>
      </w:r>
      <w:r w:rsidRPr="00861BFB">
        <w:rPr>
          <w:rFonts w:ascii="Times New Roman" w:hAnsi="Times New Roman"/>
          <w:sz w:val="28"/>
          <w:szCs w:val="28"/>
        </w:rPr>
        <w:t xml:space="preserve">. Такие исследователи, как </w:t>
      </w:r>
      <w:r>
        <w:rPr>
          <w:rFonts w:ascii="Times New Roman" w:hAnsi="Times New Roman"/>
          <w:sz w:val="28"/>
          <w:szCs w:val="28"/>
        </w:rPr>
        <w:t xml:space="preserve">Т. Красникова, </w:t>
      </w:r>
      <w:r w:rsidRPr="00861BFB">
        <w:rPr>
          <w:rFonts w:ascii="Times New Roman" w:hAnsi="Times New Roman"/>
          <w:sz w:val="28"/>
          <w:szCs w:val="28"/>
        </w:rPr>
        <w:t xml:space="preserve">И. </w:t>
      </w:r>
      <w:proofErr w:type="spellStart"/>
      <w:r w:rsidRPr="00861BFB">
        <w:rPr>
          <w:rFonts w:ascii="Times New Roman" w:hAnsi="Times New Roman"/>
          <w:sz w:val="28"/>
          <w:szCs w:val="28"/>
        </w:rPr>
        <w:t>Сниткова</w:t>
      </w:r>
      <w:proofErr w:type="spellEnd"/>
      <w:r w:rsidRPr="00861BFB">
        <w:rPr>
          <w:rFonts w:ascii="Times New Roman" w:hAnsi="Times New Roman"/>
          <w:sz w:val="28"/>
          <w:szCs w:val="28"/>
        </w:rPr>
        <w:t xml:space="preserve">, А. </w:t>
      </w:r>
      <w:proofErr w:type="spellStart"/>
      <w:r w:rsidRPr="00861BFB">
        <w:rPr>
          <w:rFonts w:ascii="Times New Roman" w:hAnsi="Times New Roman"/>
          <w:sz w:val="28"/>
          <w:szCs w:val="28"/>
        </w:rPr>
        <w:t>Маклыгин</w:t>
      </w:r>
      <w:proofErr w:type="spellEnd"/>
      <w:r w:rsidRPr="00861BFB">
        <w:rPr>
          <w:rFonts w:ascii="Times New Roman" w:hAnsi="Times New Roman"/>
          <w:sz w:val="28"/>
          <w:szCs w:val="28"/>
        </w:rPr>
        <w:t xml:space="preserve">, Т. </w:t>
      </w:r>
      <w:proofErr w:type="spellStart"/>
      <w:r w:rsidRPr="00861BFB">
        <w:rPr>
          <w:rFonts w:ascii="Times New Roman" w:hAnsi="Times New Roman"/>
          <w:sz w:val="28"/>
          <w:szCs w:val="28"/>
        </w:rPr>
        <w:t>Франтова</w:t>
      </w:r>
      <w:proofErr w:type="spellEnd"/>
      <w:r w:rsidRPr="00861BFB">
        <w:rPr>
          <w:rFonts w:ascii="Times New Roman" w:hAnsi="Times New Roman"/>
          <w:sz w:val="28"/>
          <w:szCs w:val="28"/>
        </w:rPr>
        <w:t xml:space="preserve">, </w:t>
      </w:r>
      <w:r w:rsidRPr="004E25F1">
        <w:rPr>
          <w:rFonts w:ascii="Times New Roman" w:hAnsi="Times New Roman"/>
          <w:sz w:val="28"/>
          <w:szCs w:val="28"/>
        </w:rPr>
        <w:t xml:space="preserve">Ю. Холопов </w:t>
      </w:r>
      <w:r w:rsidRPr="00861BFB">
        <w:rPr>
          <w:rFonts w:ascii="Times New Roman" w:hAnsi="Times New Roman"/>
          <w:sz w:val="28"/>
          <w:szCs w:val="28"/>
        </w:rPr>
        <w:t xml:space="preserve">В. </w:t>
      </w:r>
      <w:proofErr w:type="spellStart"/>
      <w:r w:rsidRPr="00861BFB">
        <w:rPr>
          <w:rFonts w:ascii="Times New Roman" w:hAnsi="Times New Roman"/>
          <w:sz w:val="28"/>
          <w:szCs w:val="28"/>
        </w:rPr>
        <w:t>Цуккерман</w:t>
      </w:r>
      <w:proofErr w:type="spellEnd"/>
      <w:r>
        <w:rPr>
          <w:rFonts w:ascii="Times New Roman" w:hAnsi="Times New Roman"/>
          <w:sz w:val="28"/>
          <w:szCs w:val="28"/>
        </w:rPr>
        <w:t xml:space="preserve"> обращались к специальному изучению </w:t>
      </w:r>
      <w:r w:rsidRPr="004E25F1">
        <w:rPr>
          <w:rFonts w:ascii="Times New Roman" w:hAnsi="Times New Roman"/>
          <w:sz w:val="28"/>
          <w:szCs w:val="28"/>
        </w:rPr>
        <w:t>организации фактурного пространства в музыке ХХ века</w:t>
      </w:r>
      <w:r>
        <w:rPr>
          <w:rFonts w:ascii="Times New Roman" w:hAnsi="Times New Roman"/>
          <w:sz w:val="28"/>
          <w:szCs w:val="28"/>
        </w:rPr>
        <w:t>. В результате научно-теоретический словарь обогатился введением</w:t>
      </w:r>
      <w:r w:rsidRPr="00861BFB">
        <w:rPr>
          <w:rFonts w:ascii="Times New Roman" w:hAnsi="Times New Roman"/>
          <w:sz w:val="28"/>
          <w:szCs w:val="28"/>
        </w:rPr>
        <w:t xml:space="preserve"> в музыковед</w:t>
      </w:r>
      <w:r>
        <w:rPr>
          <w:rFonts w:ascii="Times New Roman" w:hAnsi="Times New Roman"/>
          <w:sz w:val="28"/>
          <w:szCs w:val="28"/>
        </w:rPr>
        <w:t>ческий обиход новой терминологии</w:t>
      </w:r>
      <w:r w:rsidRPr="00861BFB">
        <w:rPr>
          <w:rFonts w:ascii="Times New Roman" w:hAnsi="Times New Roman"/>
          <w:sz w:val="28"/>
          <w:szCs w:val="28"/>
        </w:rPr>
        <w:t xml:space="preserve"> – «блок», «пласт», «фактурная прогрессия и регрессия». </w:t>
      </w:r>
    </w:p>
    <w:p w14:paraId="1D311E77" w14:textId="77777777" w:rsidR="00BD6FCC" w:rsidRPr="00861BFB"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До сих пор существуют расхождени</w:t>
      </w:r>
      <w:r>
        <w:rPr>
          <w:rFonts w:ascii="Times New Roman" w:hAnsi="Times New Roman"/>
          <w:sz w:val="28"/>
          <w:szCs w:val="28"/>
        </w:rPr>
        <w:t xml:space="preserve">я музыковедов в классификации и </w:t>
      </w:r>
      <w:r w:rsidRPr="00861BFB">
        <w:rPr>
          <w:rFonts w:ascii="Times New Roman" w:hAnsi="Times New Roman"/>
          <w:sz w:val="28"/>
          <w:szCs w:val="28"/>
        </w:rPr>
        <w:t xml:space="preserve">трактовке уже сложившихся определений таких, как «склад», «музыкальная ткань». По Григорьеву понятие «музыкальная ткань» охватывает совокупность элементов, из которых «соткано» музыкальное произведение, а фактура рассматривается «как конкретизированное выражение» музыкальной ткани. В «Лекциях по гармонии» Т. Бершадской и «Учении о музыкальной фактуре и гармонической фигурации» Ю. </w:t>
      </w:r>
      <w:proofErr w:type="spellStart"/>
      <w:r w:rsidRPr="00861BFB">
        <w:rPr>
          <w:rFonts w:ascii="Times New Roman" w:hAnsi="Times New Roman"/>
          <w:sz w:val="28"/>
          <w:szCs w:val="28"/>
        </w:rPr>
        <w:t>Тюлина</w:t>
      </w:r>
      <w:proofErr w:type="spellEnd"/>
      <w:r w:rsidRPr="00861BFB">
        <w:rPr>
          <w:rFonts w:ascii="Times New Roman" w:hAnsi="Times New Roman"/>
          <w:sz w:val="28"/>
          <w:szCs w:val="28"/>
        </w:rPr>
        <w:t xml:space="preserve"> обнаруживается сходство с таким пониманием термина. </w:t>
      </w:r>
    </w:p>
    <w:p w14:paraId="006A8C88" w14:textId="77777777" w:rsidR="00BD6FCC" w:rsidRPr="00861BFB"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 xml:space="preserve">В труде Ю. </w:t>
      </w:r>
      <w:proofErr w:type="spellStart"/>
      <w:r w:rsidRPr="00861BFB">
        <w:rPr>
          <w:rFonts w:ascii="Times New Roman" w:hAnsi="Times New Roman"/>
          <w:sz w:val="28"/>
          <w:szCs w:val="28"/>
        </w:rPr>
        <w:t>Тюлина</w:t>
      </w:r>
      <w:proofErr w:type="spellEnd"/>
      <w:r w:rsidRPr="00861BFB">
        <w:rPr>
          <w:rFonts w:ascii="Times New Roman" w:hAnsi="Times New Roman"/>
          <w:sz w:val="28"/>
          <w:szCs w:val="28"/>
        </w:rPr>
        <w:t xml:space="preserve"> понятие «склад» трактуется, как типизированная форма музыкального изложения, а Т. Бершадская, напротив, определяет склад как «глубинный принцип организации музыкальной ткани». Как считает исследователь М. </w:t>
      </w:r>
      <w:proofErr w:type="spellStart"/>
      <w:r w:rsidRPr="00861BFB">
        <w:rPr>
          <w:rFonts w:ascii="Times New Roman" w:hAnsi="Times New Roman"/>
          <w:sz w:val="28"/>
          <w:szCs w:val="28"/>
        </w:rPr>
        <w:t>Скребкова</w:t>
      </w:r>
      <w:proofErr w:type="spellEnd"/>
      <w:r w:rsidRPr="00861BFB">
        <w:rPr>
          <w:rFonts w:ascii="Times New Roman" w:hAnsi="Times New Roman"/>
          <w:sz w:val="28"/>
          <w:szCs w:val="28"/>
        </w:rPr>
        <w:t>-Филатова, «склад означает конкретизацию исторически сложившихся типов фактуры».</w:t>
      </w:r>
    </w:p>
    <w:p w14:paraId="129DF3F5" w14:textId="763423AA" w:rsidR="00BD6FCC" w:rsidRPr="00861BFB"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 xml:space="preserve">В последние десятилетия от исследователей потребовалось развитие представлений о фактуре с точки зрения организации художественного пространства. Пространственно-временные свойства ткани отражены в </w:t>
      </w:r>
      <w:r w:rsidRPr="00861BFB">
        <w:rPr>
          <w:rFonts w:ascii="Times New Roman" w:hAnsi="Times New Roman"/>
          <w:sz w:val="28"/>
          <w:szCs w:val="28"/>
        </w:rPr>
        <w:lastRenderedPageBreak/>
        <w:t xml:space="preserve">работах Ц. </w:t>
      </w:r>
      <w:proofErr w:type="spellStart"/>
      <w:r w:rsidRPr="00861BFB">
        <w:rPr>
          <w:rFonts w:ascii="Times New Roman" w:hAnsi="Times New Roman"/>
          <w:sz w:val="28"/>
          <w:szCs w:val="28"/>
        </w:rPr>
        <w:t>Когоутека</w:t>
      </w:r>
      <w:proofErr w:type="spellEnd"/>
      <w:r w:rsidRPr="00861BFB">
        <w:rPr>
          <w:rFonts w:ascii="Times New Roman" w:hAnsi="Times New Roman"/>
          <w:sz w:val="28"/>
          <w:szCs w:val="28"/>
        </w:rPr>
        <w:t xml:space="preserve">, В. </w:t>
      </w:r>
      <w:proofErr w:type="spellStart"/>
      <w:r w:rsidRPr="00861BFB">
        <w:rPr>
          <w:rFonts w:ascii="Times New Roman" w:hAnsi="Times New Roman"/>
          <w:sz w:val="28"/>
          <w:szCs w:val="28"/>
        </w:rPr>
        <w:t>Холоповой</w:t>
      </w:r>
      <w:proofErr w:type="spellEnd"/>
      <w:r w:rsidRPr="00861BFB">
        <w:rPr>
          <w:rFonts w:ascii="Times New Roman" w:hAnsi="Times New Roman"/>
          <w:sz w:val="28"/>
          <w:szCs w:val="28"/>
        </w:rPr>
        <w:t xml:space="preserve">, Е. </w:t>
      </w:r>
      <w:proofErr w:type="spellStart"/>
      <w:r w:rsidRPr="00861BFB">
        <w:rPr>
          <w:rFonts w:ascii="Times New Roman" w:hAnsi="Times New Roman"/>
          <w:sz w:val="28"/>
          <w:szCs w:val="28"/>
        </w:rPr>
        <w:t>Назайкинского</w:t>
      </w:r>
      <w:proofErr w:type="spellEnd"/>
      <w:r w:rsidRPr="00861BFB">
        <w:rPr>
          <w:rFonts w:ascii="Times New Roman" w:hAnsi="Times New Roman"/>
          <w:sz w:val="28"/>
          <w:szCs w:val="28"/>
        </w:rPr>
        <w:t xml:space="preserve">, И. </w:t>
      </w:r>
      <w:proofErr w:type="spellStart"/>
      <w:r w:rsidRPr="00861BFB">
        <w:rPr>
          <w:rFonts w:ascii="Times New Roman" w:hAnsi="Times New Roman"/>
          <w:sz w:val="28"/>
          <w:szCs w:val="28"/>
        </w:rPr>
        <w:t>Снитковой</w:t>
      </w:r>
      <w:proofErr w:type="spellEnd"/>
      <w:r>
        <w:rPr>
          <w:rFonts w:ascii="Times New Roman" w:hAnsi="Times New Roman"/>
          <w:sz w:val="28"/>
          <w:szCs w:val="28"/>
        </w:rPr>
        <w:t>, Т. Красниковой</w:t>
      </w:r>
      <w:r w:rsidRPr="00861BFB">
        <w:rPr>
          <w:rFonts w:ascii="Times New Roman" w:hAnsi="Times New Roman"/>
          <w:sz w:val="28"/>
          <w:szCs w:val="28"/>
        </w:rPr>
        <w:t xml:space="preserve"> и др. Например, в исследовании Е. Александровой с учетом глубинной координаты выявляются стилеобразующие функции «рельеф-фон». В диссертации Н. Васильевой</w:t>
      </w:r>
      <w:r w:rsidRPr="00861BFB">
        <w:rPr>
          <w:rStyle w:val="a5"/>
          <w:rFonts w:ascii="Times New Roman" w:hAnsi="Times New Roman"/>
          <w:sz w:val="28"/>
          <w:szCs w:val="28"/>
        </w:rPr>
        <w:footnoteReference w:id="4"/>
      </w:r>
      <w:r w:rsidRPr="00861BFB">
        <w:rPr>
          <w:rFonts w:ascii="Times New Roman" w:hAnsi="Times New Roman"/>
          <w:sz w:val="28"/>
          <w:szCs w:val="28"/>
        </w:rPr>
        <w:t xml:space="preserve"> разрабатывается концепция многомерных пересекающихся пространств и времен. Н. Бергер</w:t>
      </w:r>
      <w:r w:rsidRPr="00861BFB">
        <w:rPr>
          <w:rStyle w:val="a5"/>
          <w:rFonts w:ascii="Times New Roman" w:hAnsi="Times New Roman"/>
          <w:sz w:val="28"/>
          <w:szCs w:val="28"/>
        </w:rPr>
        <w:footnoteReference w:id="5"/>
      </w:r>
      <w:r w:rsidRPr="00861BFB">
        <w:rPr>
          <w:rFonts w:ascii="Times New Roman" w:hAnsi="Times New Roman"/>
          <w:sz w:val="28"/>
          <w:szCs w:val="28"/>
        </w:rPr>
        <w:t xml:space="preserve"> пишет о развитии оркестровой фактуры и применяет такие термины, как «вглубь» и «вширь».  В работе Н. Зубаревой</w:t>
      </w:r>
      <w:r>
        <w:rPr>
          <w:rFonts w:ascii="Times New Roman" w:hAnsi="Times New Roman"/>
          <w:sz w:val="28"/>
          <w:szCs w:val="28"/>
        </w:rPr>
        <w:t xml:space="preserve"> </w:t>
      </w:r>
      <w:r w:rsidRPr="00214FBD">
        <w:rPr>
          <w:rFonts w:ascii="Times New Roman" w:hAnsi="Times New Roman"/>
          <w:sz w:val="28"/>
          <w:szCs w:val="28"/>
        </w:rPr>
        <w:t>[</w:t>
      </w:r>
      <w:r w:rsidR="00285650">
        <w:rPr>
          <w:rFonts w:ascii="Times New Roman" w:hAnsi="Times New Roman"/>
          <w:sz w:val="28"/>
          <w:szCs w:val="28"/>
        </w:rPr>
        <w:t>6</w:t>
      </w:r>
      <w:r>
        <w:rPr>
          <w:rFonts w:ascii="Times New Roman" w:hAnsi="Times New Roman"/>
          <w:sz w:val="28"/>
          <w:szCs w:val="28"/>
        </w:rPr>
        <w:t>, с. 24</w:t>
      </w:r>
      <w:r w:rsidRPr="00214FBD">
        <w:rPr>
          <w:rFonts w:ascii="Times New Roman" w:hAnsi="Times New Roman"/>
          <w:sz w:val="28"/>
          <w:szCs w:val="28"/>
        </w:rPr>
        <w:t>]</w:t>
      </w:r>
      <w:r w:rsidRPr="00861BFB">
        <w:rPr>
          <w:rFonts w:ascii="Times New Roman" w:hAnsi="Times New Roman"/>
          <w:sz w:val="28"/>
          <w:szCs w:val="28"/>
        </w:rPr>
        <w:t xml:space="preserve"> обозначены новые градиенты глубинной координаты – это смешение звуковых красок или размытость контуров музыкальной ткани.</w:t>
      </w:r>
      <w:r>
        <w:rPr>
          <w:rFonts w:ascii="Times New Roman" w:hAnsi="Times New Roman"/>
          <w:sz w:val="28"/>
          <w:szCs w:val="28"/>
        </w:rPr>
        <w:t xml:space="preserve"> Т. Красникова в своем исследовании </w:t>
      </w:r>
      <w:r w:rsidRPr="008A1F19">
        <w:rPr>
          <w:rFonts w:ascii="Times New Roman" w:hAnsi="Times New Roman"/>
          <w:sz w:val="28"/>
          <w:szCs w:val="28"/>
        </w:rPr>
        <w:t>[</w:t>
      </w:r>
      <w:r w:rsidR="00285650">
        <w:rPr>
          <w:rFonts w:ascii="Times New Roman" w:hAnsi="Times New Roman"/>
          <w:sz w:val="28"/>
          <w:szCs w:val="28"/>
        </w:rPr>
        <w:t>7</w:t>
      </w:r>
      <w:r w:rsidRPr="008A1F19">
        <w:rPr>
          <w:rFonts w:ascii="Times New Roman" w:hAnsi="Times New Roman"/>
          <w:sz w:val="28"/>
          <w:szCs w:val="28"/>
        </w:rPr>
        <w:t>]</w:t>
      </w:r>
      <w:r>
        <w:rPr>
          <w:rFonts w:ascii="Times New Roman" w:hAnsi="Times New Roman"/>
          <w:sz w:val="28"/>
          <w:szCs w:val="28"/>
        </w:rPr>
        <w:t xml:space="preserve">, рассматривает музыкальную фактуру с позиции законов органической связи между искусствами, на примере сочинений композиторов </w:t>
      </w:r>
      <w:r>
        <w:rPr>
          <w:rFonts w:ascii="Times New Roman" w:hAnsi="Times New Roman"/>
          <w:sz w:val="28"/>
          <w:szCs w:val="28"/>
          <w:lang w:val="en-US"/>
        </w:rPr>
        <w:t>XX</w:t>
      </w:r>
      <w:r w:rsidRPr="008A1F19">
        <w:rPr>
          <w:rFonts w:ascii="Times New Roman" w:hAnsi="Times New Roman"/>
          <w:sz w:val="28"/>
          <w:szCs w:val="28"/>
        </w:rPr>
        <w:t xml:space="preserve"> </w:t>
      </w:r>
      <w:r>
        <w:rPr>
          <w:rFonts w:ascii="Times New Roman" w:hAnsi="Times New Roman"/>
          <w:sz w:val="28"/>
          <w:szCs w:val="28"/>
        </w:rPr>
        <w:t xml:space="preserve">века. «Законы синтеза находят отражение в самой манере письма, представленной в </w:t>
      </w:r>
      <w:r>
        <w:rPr>
          <w:rFonts w:ascii="Times New Roman" w:hAnsi="Times New Roman"/>
          <w:sz w:val="28"/>
          <w:szCs w:val="28"/>
          <w:lang w:val="en-US"/>
        </w:rPr>
        <w:t>XX</w:t>
      </w:r>
      <w:r w:rsidRPr="008A1F19">
        <w:rPr>
          <w:rFonts w:ascii="Times New Roman" w:hAnsi="Times New Roman"/>
          <w:sz w:val="28"/>
          <w:szCs w:val="28"/>
        </w:rPr>
        <w:t xml:space="preserve"> </w:t>
      </w:r>
      <w:r>
        <w:rPr>
          <w:rFonts w:ascii="Times New Roman" w:hAnsi="Times New Roman"/>
          <w:sz w:val="28"/>
          <w:szCs w:val="28"/>
        </w:rPr>
        <w:t xml:space="preserve">веке рождением новых техник: серийностью, </w:t>
      </w:r>
      <w:proofErr w:type="spellStart"/>
      <w:r>
        <w:rPr>
          <w:rFonts w:ascii="Times New Roman" w:hAnsi="Times New Roman"/>
          <w:sz w:val="28"/>
          <w:szCs w:val="28"/>
        </w:rPr>
        <w:t>сериализмом</w:t>
      </w:r>
      <w:proofErr w:type="spellEnd"/>
      <w:r>
        <w:rPr>
          <w:rFonts w:ascii="Times New Roman" w:hAnsi="Times New Roman"/>
          <w:sz w:val="28"/>
          <w:szCs w:val="28"/>
        </w:rPr>
        <w:t xml:space="preserve">, алеаторикой, </w:t>
      </w:r>
      <w:proofErr w:type="spellStart"/>
      <w:r>
        <w:rPr>
          <w:rFonts w:ascii="Times New Roman" w:hAnsi="Times New Roman"/>
          <w:sz w:val="28"/>
          <w:szCs w:val="28"/>
        </w:rPr>
        <w:t>сонорикой</w:t>
      </w:r>
      <w:proofErr w:type="spellEnd"/>
      <w:r>
        <w:rPr>
          <w:rFonts w:ascii="Times New Roman" w:hAnsi="Times New Roman"/>
          <w:sz w:val="28"/>
          <w:szCs w:val="28"/>
        </w:rPr>
        <w:t xml:space="preserve">, </w:t>
      </w:r>
      <w:proofErr w:type="spellStart"/>
      <w:r>
        <w:rPr>
          <w:rFonts w:ascii="Times New Roman" w:hAnsi="Times New Roman"/>
          <w:sz w:val="28"/>
          <w:szCs w:val="28"/>
        </w:rPr>
        <w:t>репететивностью</w:t>
      </w:r>
      <w:proofErr w:type="spellEnd"/>
      <w:r>
        <w:rPr>
          <w:rFonts w:ascii="Times New Roman" w:hAnsi="Times New Roman"/>
          <w:sz w:val="28"/>
          <w:szCs w:val="28"/>
        </w:rPr>
        <w:t xml:space="preserve">, стохастическими экспериментами, наконец, микстами и ретро-образованиями» </w:t>
      </w:r>
      <w:r w:rsidRPr="008A1F19">
        <w:rPr>
          <w:rFonts w:ascii="Times New Roman" w:hAnsi="Times New Roman"/>
          <w:sz w:val="28"/>
          <w:szCs w:val="28"/>
        </w:rPr>
        <w:t>[</w:t>
      </w:r>
      <w:r w:rsidR="00285650">
        <w:rPr>
          <w:rFonts w:ascii="Times New Roman" w:hAnsi="Times New Roman"/>
          <w:sz w:val="28"/>
          <w:szCs w:val="28"/>
        </w:rPr>
        <w:t>7</w:t>
      </w:r>
      <w:r>
        <w:rPr>
          <w:rFonts w:ascii="Times New Roman" w:hAnsi="Times New Roman"/>
          <w:sz w:val="28"/>
          <w:szCs w:val="28"/>
        </w:rPr>
        <w:t>, с. 5</w:t>
      </w:r>
      <w:r w:rsidRPr="008A1F19">
        <w:rPr>
          <w:rFonts w:ascii="Times New Roman" w:hAnsi="Times New Roman"/>
          <w:sz w:val="28"/>
          <w:szCs w:val="28"/>
        </w:rPr>
        <w:t>]</w:t>
      </w:r>
      <w:r>
        <w:rPr>
          <w:rFonts w:ascii="Times New Roman" w:hAnsi="Times New Roman"/>
          <w:sz w:val="28"/>
          <w:szCs w:val="28"/>
        </w:rPr>
        <w:t>.</w:t>
      </w:r>
    </w:p>
    <w:p w14:paraId="50A4BA79" w14:textId="197D3AED" w:rsidR="00BD6FCC" w:rsidRDefault="00BD6FCC" w:rsidP="00BD6FCC">
      <w:pPr>
        <w:spacing w:after="0" w:line="360" w:lineRule="auto"/>
        <w:ind w:firstLine="709"/>
        <w:contextualSpacing/>
        <w:jc w:val="both"/>
        <w:rPr>
          <w:rFonts w:ascii="Times New Roman" w:hAnsi="Times New Roman"/>
          <w:sz w:val="28"/>
          <w:szCs w:val="28"/>
        </w:rPr>
      </w:pPr>
      <w:r w:rsidRPr="00861BFB">
        <w:rPr>
          <w:rFonts w:ascii="Times New Roman" w:hAnsi="Times New Roman"/>
          <w:sz w:val="28"/>
          <w:szCs w:val="28"/>
        </w:rPr>
        <w:t xml:space="preserve">Таким образом, знания в области фактуры насыщены экспериментами и поисками. Используются различные методы изучения проблемы, а также существует множество теоретических толкований данного феномена. </w:t>
      </w:r>
    </w:p>
    <w:p w14:paraId="744A6884" w14:textId="63EB5E31" w:rsidR="00BD6FCC" w:rsidRDefault="00BD6FCC" w:rsidP="003D61D0">
      <w:pPr>
        <w:spacing w:after="0" w:line="360" w:lineRule="auto"/>
        <w:ind w:firstLine="709"/>
        <w:contextualSpacing/>
        <w:jc w:val="both"/>
        <w:rPr>
          <w:rFonts w:ascii="Times New Roman" w:hAnsi="Times New Roman"/>
          <w:sz w:val="28"/>
          <w:szCs w:val="28"/>
        </w:rPr>
      </w:pPr>
    </w:p>
    <w:p w14:paraId="57896F8A" w14:textId="4E88F6FF" w:rsidR="004D206E" w:rsidRDefault="004D206E" w:rsidP="003D61D0">
      <w:pPr>
        <w:spacing w:after="0" w:line="360" w:lineRule="auto"/>
        <w:ind w:firstLine="709"/>
        <w:contextualSpacing/>
        <w:jc w:val="both"/>
        <w:rPr>
          <w:rFonts w:ascii="Times New Roman" w:hAnsi="Times New Roman"/>
          <w:sz w:val="28"/>
          <w:szCs w:val="28"/>
        </w:rPr>
      </w:pPr>
    </w:p>
    <w:p w14:paraId="777863C2" w14:textId="6098027C" w:rsidR="004D206E" w:rsidRDefault="004D206E" w:rsidP="003D61D0">
      <w:pPr>
        <w:spacing w:after="0" w:line="360" w:lineRule="auto"/>
        <w:ind w:firstLine="709"/>
        <w:contextualSpacing/>
        <w:jc w:val="both"/>
        <w:rPr>
          <w:rFonts w:ascii="Times New Roman" w:hAnsi="Times New Roman"/>
          <w:sz w:val="28"/>
          <w:szCs w:val="28"/>
        </w:rPr>
      </w:pPr>
    </w:p>
    <w:p w14:paraId="42A43660" w14:textId="30C6C6DC" w:rsidR="004D206E" w:rsidRDefault="004D206E" w:rsidP="003D61D0">
      <w:pPr>
        <w:spacing w:after="0" w:line="360" w:lineRule="auto"/>
        <w:ind w:firstLine="709"/>
        <w:contextualSpacing/>
        <w:jc w:val="both"/>
        <w:rPr>
          <w:rFonts w:ascii="Times New Roman" w:hAnsi="Times New Roman"/>
          <w:sz w:val="28"/>
          <w:szCs w:val="28"/>
        </w:rPr>
      </w:pPr>
    </w:p>
    <w:p w14:paraId="54C7B26C" w14:textId="0C14C489" w:rsidR="004D206E" w:rsidRDefault="004D206E" w:rsidP="003D61D0">
      <w:pPr>
        <w:spacing w:after="0" w:line="360" w:lineRule="auto"/>
        <w:ind w:firstLine="709"/>
        <w:contextualSpacing/>
        <w:jc w:val="both"/>
        <w:rPr>
          <w:rFonts w:ascii="Times New Roman" w:hAnsi="Times New Roman"/>
          <w:sz w:val="28"/>
          <w:szCs w:val="28"/>
        </w:rPr>
      </w:pPr>
    </w:p>
    <w:p w14:paraId="13C47372" w14:textId="728D8E50" w:rsidR="004D206E" w:rsidRDefault="004D206E" w:rsidP="003D61D0">
      <w:pPr>
        <w:spacing w:after="0" w:line="360" w:lineRule="auto"/>
        <w:ind w:firstLine="709"/>
        <w:contextualSpacing/>
        <w:jc w:val="both"/>
        <w:rPr>
          <w:rFonts w:ascii="Times New Roman" w:hAnsi="Times New Roman"/>
          <w:sz w:val="28"/>
          <w:szCs w:val="28"/>
        </w:rPr>
      </w:pPr>
    </w:p>
    <w:p w14:paraId="3B999237" w14:textId="0D8B2B44" w:rsidR="004D206E" w:rsidRDefault="004D206E" w:rsidP="003D61D0">
      <w:pPr>
        <w:spacing w:after="0" w:line="360" w:lineRule="auto"/>
        <w:ind w:firstLine="709"/>
        <w:contextualSpacing/>
        <w:jc w:val="both"/>
        <w:rPr>
          <w:rFonts w:ascii="Times New Roman" w:hAnsi="Times New Roman"/>
          <w:sz w:val="28"/>
          <w:szCs w:val="28"/>
        </w:rPr>
      </w:pPr>
    </w:p>
    <w:p w14:paraId="6280DDF1" w14:textId="0021EE23" w:rsidR="004D206E" w:rsidRDefault="004D206E" w:rsidP="003D61D0">
      <w:pPr>
        <w:spacing w:after="0" w:line="360" w:lineRule="auto"/>
        <w:ind w:firstLine="709"/>
        <w:contextualSpacing/>
        <w:jc w:val="both"/>
        <w:rPr>
          <w:rFonts w:ascii="Times New Roman" w:hAnsi="Times New Roman"/>
          <w:sz w:val="28"/>
          <w:szCs w:val="28"/>
        </w:rPr>
      </w:pPr>
    </w:p>
    <w:p w14:paraId="30B955C2" w14:textId="77777777" w:rsidR="004D206E" w:rsidRPr="003D61D0" w:rsidRDefault="004D206E" w:rsidP="003D61D0">
      <w:pPr>
        <w:spacing w:after="0" w:line="360" w:lineRule="auto"/>
        <w:ind w:firstLine="709"/>
        <w:contextualSpacing/>
        <w:jc w:val="both"/>
        <w:rPr>
          <w:rFonts w:ascii="Times New Roman" w:hAnsi="Times New Roman"/>
          <w:sz w:val="28"/>
          <w:szCs w:val="28"/>
        </w:rPr>
      </w:pPr>
    </w:p>
    <w:p w14:paraId="5B565163" w14:textId="1C317174" w:rsidR="00BD6FCC" w:rsidRPr="003D61D0" w:rsidRDefault="00BD6FCC" w:rsidP="003D61D0">
      <w:pPr>
        <w:spacing w:line="360" w:lineRule="auto"/>
        <w:jc w:val="both"/>
        <w:rPr>
          <w:rFonts w:ascii="Times New Roman" w:hAnsi="Times New Roman" w:cs="Times New Roman"/>
          <w:bCs/>
          <w:sz w:val="28"/>
          <w:szCs w:val="28"/>
        </w:rPr>
      </w:pPr>
      <w:r w:rsidRPr="003D61D0">
        <w:rPr>
          <w:rFonts w:ascii="Times New Roman" w:hAnsi="Times New Roman" w:cs="Times New Roman"/>
          <w:bCs/>
          <w:sz w:val="28"/>
          <w:szCs w:val="28"/>
        </w:rPr>
        <w:lastRenderedPageBreak/>
        <w:t xml:space="preserve"> Список литературы:</w:t>
      </w:r>
    </w:p>
    <w:p w14:paraId="2FDA337A" w14:textId="713CF5E3" w:rsidR="00051D73" w:rsidRPr="003D61D0" w:rsidRDefault="00051D73" w:rsidP="003D61D0">
      <w:pPr>
        <w:spacing w:line="360" w:lineRule="auto"/>
        <w:jc w:val="both"/>
        <w:rPr>
          <w:rFonts w:ascii="Times New Roman" w:hAnsi="Times New Roman" w:cs="Times New Roman"/>
          <w:bCs/>
          <w:sz w:val="28"/>
          <w:szCs w:val="28"/>
        </w:rPr>
      </w:pPr>
      <w:r w:rsidRPr="003D61D0">
        <w:rPr>
          <w:rFonts w:ascii="Times New Roman" w:hAnsi="Times New Roman" w:cs="Times New Roman"/>
          <w:bCs/>
          <w:sz w:val="28"/>
          <w:szCs w:val="28"/>
        </w:rPr>
        <w:t>1.</w:t>
      </w:r>
      <w:r w:rsidRPr="003D61D0">
        <w:rPr>
          <w:rFonts w:ascii="Times New Roman" w:hAnsi="Times New Roman"/>
          <w:iCs/>
          <w:sz w:val="28"/>
          <w:szCs w:val="28"/>
        </w:rPr>
        <w:t xml:space="preserve">Барсова И. Камерный оркестр Пауля Хиндемита. – В кн.: 206, </w:t>
      </w:r>
      <w:proofErr w:type="spellStart"/>
      <w:r w:rsidRPr="003D61D0">
        <w:rPr>
          <w:rFonts w:ascii="Times New Roman" w:hAnsi="Times New Roman"/>
          <w:iCs/>
          <w:sz w:val="28"/>
          <w:szCs w:val="28"/>
        </w:rPr>
        <w:t>вып</w:t>
      </w:r>
      <w:proofErr w:type="spellEnd"/>
      <w:r w:rsidRPr="003D61D0">
        <w:rPr>
          <w:rFonts w:ascii="Times New Roman" w:hAnsi="Times New Roman"/>
          <w:iCs/>
          <w:sz w:val="28"/>
          <w:szCs w:val="28"/>
        </w:rPr>
        <w:t>. 9.</w:t>
      </w:r>
    </w:p>
    <w:p w14:paraId="086447F5" w14:textId="0BB1098F" w:rsidR="00BD6FCC" w:rsidRPr="003D61D0" w:rsidRDefault="00051D73" w:rsidP="003D61D0">
      <w:pPr>
        <w:spacing w:line="360" w:lineRule="auto"/>
        <w:jc w:val="both"/>
        <w:rPr>
          <w:rFonts w:ascii="Times New Roman" w:hAnsi="Times New Roman"/>
          <w:sz w:val="28"/>
          <w:szCs w:val="28"/>
        </w:rPr>
      </w:pPr>
      <w:r w:rsidRPr="003D61D0">
        <w:rPr>
          <w:rFonts w:ascii="Times New Roman" w:hAnsi="Times New Roman" w:cs="Times New Roman"/>
          <w:bCs/>
          <w:sz w:val="28"/>
          <w:szCs w:val="28"/>
        </w:rPr>
        <w:t>2</w:t>
      </w:r>
      <w:r w:rsidR="00BD6FCC" w:rsidRPr="003D61D0">
        <w:rPr>
          <w:rFonts w:ascii="Times New Roman" w:hAnsi="Times New Roman" w:cs="Times New Roman"/>
          <w:bCs/>
          <w:sz w:val="28"/>
          <w:szCs w:val="28"/>
        </w:rPr>
        <w:t>.</w:t>
      </w:r>
      <w:r w:rsidR="00DA3E2B" w:rsidRPr="003D61D0">
        <w:rPr>
          <w:rFonts w:ascii="Times New Roman" w:hAnsi="Times New Roman"/>
          <w:iCs/>
          <w:sz w:val="28"/>
          <w:szCs w:val="28"/>
        </w:rPr>
        <w:t>Бер М. Оркестровка мелодических голосов в произведениях Д. Д. Шостаковича. – В кн.: 361</w:t>
      </w:r>
      <w:r w:rsidR="00055FF7">
        <w:rPr>
          <w:rFonts w:ascii="Times New Roman" w:hAnsi="Times New Roman"/>
          <w:iCs/>
          <w:sz w:val="28"/>
          <w:szCs w:val="28"/>
        </w:rPr>
        <w:t>.</w:t>
      </w:r>
    </w:p>
    <w:p w14:paraId="7AED45D3" w14:textId="4AB2097D" w:rsidR="004367DE" w:rsidRPr="003D61D0" w:rsidRDefault="00051D73" w:rsidP="003D61D0">
      <w:pPr>
        <w:spacing w:after="240" w:line="360" w:lineRule="auto"/>
        <w:contextualSpacing/>
        <w:jc w:val="both"/>
        <w:rPr>
          <w:rFonts w:ascii="Times New Roman" w:hAnsi="Times New Roman"/>
          <w:iCs/>
          <w:sz w:val="28"/>
          <w:szCs w:val="28"/>
        </w:rPr>
      </w:pPr>
      <w:r w:rsidRPr="003D61D0">
        <w:rPr>
          <w:rFonts w:ascii="Times New Roman" w:hAnsi="Times New Roman"/>
          <w:sz w:val="28"/>
          <w:szCs w:val="28"/>
        </w:rPr>
        <w:t>3</w:t>
      </w:r>
      <w:r w:rsidR="00E21F42" w:rsidRPr="003D61D0">
        <w:rPr>
          <w:rFonts w:ascii="Times New Roman" w:hAnsi="Times New Roman"/>
          <w:sz w:val="28"/>
          <w:szCs w:val="28"/>
        </w:rPr>
        <w:t>.</w:t>
      </w:r>
      <w:r w:rsidR="004367DE" w:rsidRPr="003D61D0">
        <w:rPr>
          <w:rFonts w:ascii="Times New Roman" w:hAnsi="Times New Roman"/>
          <w:iCs/>
          <w:sz w:val="28"/>
          <w:szCs w:val="28"/>
        </w:rPr>
        <w:t>Бершадская Т. Основные композиционные закономерности многоголосия русской народной крестьянской песни. – Л., 1961.</w:t>
      </w:r>
    </w:p>
    <w:p w14:paraId="4BA54469" w14:textId="2B22DC59" w:rsidR="009F495E" w:rsidRPr="003D61D0" w:rsidRDefault="008D5B52" w:rsidP="003D61D0">
      <w:pPr>
        <w:spacing w:after="240" w:line="360" w:lineRule="auto"/>
        <w:contextualSpacing/>
        <w:jc w:val="both"/>
        <w:rPr>
          <w:rFonts w:ascii="Times New Roman" w:hAnsi="Times New Roman"/>
          <w:iCs/>
          <w:sz w:val="28"/>
          <w:szCs w:val="28"/>
        </w:rPr>
      </w:pPr>
      <w:r w:rsidRPr="003D61D0">
        <w:rPr>
          <w:rFonts w:ascii="Times New Roman" w:hAnsi="Times New Roman"/>
          <w:iCs/>
          <w:sz w:val="28"/>
          <w:szCs w:val="28"/>
        </w:rPr>
        <w:t>4</w:t>
      </w:r>
      <w:r w:rsidR="004367DE" w:rsidRPr="003D61D0">
        <w:rPr>
          <w:rFonts w:ascii="Times New Roman" w:hAnsi="Times New Roman"/>
          <w:iCs/>
          <w:sz w:val="28"/>
          <w:szCs w:val="28"/>
        </w:rPr>
        <w:t>.</w:t>
      </w:r>
      <w:r w:rsidR="009F495E" w:rsidRPr="003D61D0">
        <w:rPr>
          <w:rFonts w:ascii="Times New Roman" w:hAnsi="Times New Roman"/>
          <w:iCs/>
          <w:sz w:val="28"/>
          <w:szCs w:val="28"/>
        </w:rPr>
        <w:t>Гарбузов Н. Древнерусское народное многоголосие. – М., 1948.</w:t>
      </w:r>
    </w:p>
    <w:p w14:paraId="4CC4AF92" w14:textId="736C174C" w:rsidR="009F495E" w:rsidRPr="003D61D0" w:rsidRDefault="008D5B52" w:rsidP="003D61D0">
      <w:pPr>
        <w:spacing w:after="240" w:line="360" w:lineRule="auto"/>
        <w:contextualSpacing/>
        <w:jc w:val="both"/>
        <w:rPr>
          <w:rFonts w:ascii="Times New Roman" w:hAnsi="Times New Roman"/>
          <w:sz w:val="28"/>
          <w:szCs w:val="28"/>
        </w:rPr>
      </w:pPr>
      <w:r w:rsidRPr="003D61D0">
        <w:rPr>
          <w:rFonts w:ascii="Times New Roman" w:hAnsi="Times New Roman"/>
          <w:iCs/>
          <w:sz w:val="28"/>
          <w:szCs w:val="28"/>
        </w:rPr>
        <w:t>5</w:t>
      </w:r>
      <w:r w:rsidR="009F495E" w:rsidRPr="003D61D0">
        <w:rPr>
          <w:rFonts w:ascii="Times New Roman" w:hAnsi="Times New Roman"/>
          <w:iCs/>
          <w:sz w:val="28"/>
          <w:szCs w:val="28"/>
        </w:rPr>
        <w:t>.</w:t>
      </w:r>
      <w:r w:rsidR="00E6204F" w:rsidRPr="003D61D0">
        <w:rPr>
          <w:rFonts w:ascii="Times New Roman" w:hAnsi="Times New Roman"/>
          <w:sz w:val="28"/>
          <w:szCs w:val="28"/>
        </w:rPr>
        <w:t>Евсеев С. Русская народная полифония. – М., 1960.</w:t>
      </w:r>
    </w:p>
    <w:p w14:paraId="7FE7DD40" w14:textId="14C6BE11" w:rsidR="00030BAC" w:rsidRPr="003D61D0" w:rsidRDefault="00030BAC" w:rsidP="003D61D0">
      <w:pPr>
        <w:spacing w:after="240" w:line="360" w:lineRule="auto"/>
        <w:contextualSpacing/>
        <w:jc w:val="both"/>
        <w:rPr>
          <w:rFonts w:ascii="Times New Roman" w:hAnsi="Times New Roman"/>
          <w:sz w:val="28"/>
          <w:szCs w:val="28"/>
        </w:rPr>
      </w:pPr>
      <w:r w:rsidRPr="003D61D0">
        <w:rPr>
          <w:rFonts w:ascii="Times New Roman" w:hAnsi="Times New Roman"/>
          <w:sz w:val="28"/>
          <w:szCs w:val="28"/>
        </w:rPr>
        <w:t xml:space="preserve">6.Зубарева Н. Фактура как форма реализации пространственно-временных представлений: </w:t>
      </w:r>
      <w:proofErr w:type="spellStart"/>
      <w:r w:rsidRPr="003D61D0">
        <w:rPr>
          <w:rFonts w:ascii="Times New Roman" w:hAnsi="Times New Roman"/>
          <w:sz w:val="28"/>
          <w:szCs w:val="28"/>
        </w:rPr>
        <w:t>Автореф</w:t>
      </w:r>
      <w:proofErr w:type="spellEnd"/>
      <w:r w:rsidRPr="003D61D0">
        <w:rPr>
          <w:rFonts w:ascii="Times New Roman" w:hAnsi="Times New Roman"/>
          <w:sz w:val="28"/>
          <w:szCs w:val="28"/>
        </w:rPr>
        <w:t xml:space="preserve">. </w:t>
      </w:r>
      <w:proofErr w:type="spellStart"/>
      <w:r w:rsidRPr="003D61D0">
        <w:rPr>
          <w:rFonts w:ascii="Times New Roman" w:hAnsi="Times New Roman"/>
          <w:sz w:val="28"/>
          <w:szCs w:val="28"/>
        </w:rPr>
        <w:t>дис</w:t>
      </w:r>
      <w:proofErr w:type="spellEnd"/>
      <w:r w:rsidRPr="003D61D0">
        <w:rPr>
          <w:rFonts w:ascii="Times New Roman" w:hAnsi="Times New Roman"/>
          <w:sz w:val="28"/>
          <w:szCs w:val="28"/>
        </w:rPr>
        <w:t>. канд. иск. – Ленинград, 1990. – 24 с.</w:t>
      </w:r>
    </w:p>
    <w:p w14:paraId="0C09BF8D" w14:textId="2776449B" w:rsidR="00543DCD" w:rsidRPr="003D61D0" w:rsidRDefault="00543DCD" w:rsidP="003D61D0">
      <w:pPr>
        <w:spacing w:after="240" w:line="360" w:lineRule="auto"/>
        <w:contextualSpacing/>
        <w:jc w:val="both"/>
        <w:rPr>
          <w:rFonts w:ascii="Times New Roman" w:hAnsi="Times New Roman"/>
          <w:sz w:val="28"/>
          <w:szCs w:val="28"/>
        </w:rPr>
      </w:pPr>
      <w:r w:rsidRPr="003D61D0">
        <w:rPr>
          <w:rFonts w:ascii="Times New Roman" w:hAnsi="Times New Roman"/>
          <w:sz w:val="28"/>
          <w:szCs w:val="28"/>
        </w:rPr>
        <w:t xml:space="preserve">7.Красникова Т. Фактура в музыке </w:t>
      </w:r>
      <w:r w:rsidRPr="003D61D0">
        <w:rPr>
          <w:rFonts w:ascii="Times New Roman" w:hAnsi="Times New Roman"/>
          <w:sz w:val="28"/>
          <w:szCs w:val="28"/>
          <w:lang w:val="en-US"/>
        </w:rPr>
        <w:t>XX</w:t>
      </w:r>
      <w:r w:rsidRPr="003D61D0">
        <w:rPr>
          <w:rFonts w:ascii="Times New Roman" w:hAnsi="Times New Roman"/>
          <w:sz w:val="28"/>
          <w:szCs w:val="28"/>
        </w:rPr>
        <w:t xml:space="preserve"> </w:t>
      </w:r>
      <w:proofErr w:type="gramStart"/>
      <w:r w:rsidRPr="003D61D0">
        <w:rPr>
          <w:rFonts w:ascii="Times New Roman" w:hAnsi="Times New Roman"/>
          <w:sz w:val="28"/>
          <w:szCs w:val="28"/>
        </w:rPr>
        <w:t xml:space="preserve">века:  </w:t>
      </w:r>
      <w:proofErr w:type="spellStart"/>
      <w:r w:rsidRPr="003D61D0">
        <w:rPr>
          <w:rFonts w:ascii="Times New Roman" w:hAnsi="Times New Roman"/>
          <w:sz w:val="28"/>
          <w:szCs w:val="28"/>
        </w:rPr>
        <w:t>Дис</w:t>
      </w:r>
      <w:proofErr w:type="spellEnd"/>
      <w:proofErr w:type="gramEnd"/>
      <w:r w:rsidRPr="003D61D0">
        <w:rPr>
          <w:rFonts w:ascii="Times New Roman" w:hAnsi="Times New Roman"/>
          <w:sz w:val="28"/>
          <w:szCs w:val="28"/>
        </w:rPr>
        <w:t>.  доктора иск. - Москва, 2008. - 547 с.</w:t>
      </w:r>
    </w:p>
    <w:p w14:paraId="0E916046" w14:textId="7F32AB26" w:rsidR="00E6204F" w:rsidRPr="003D61D0" w:rsidRDefault="007C04BA" w:rsidP="003D61D0">
      <w:pPr>
        <w:spacing w:after="240" w:line="360" w:lineRule="auto"/>
        <w:contextualSpacing/>
        <w:jc w:val="both"/>
        <w:rPr>
          <w:rFonts w:ascii="Times New Roman" w:hAnsi="Times New Roman"/>
          <w:iCs/>
          <w:sz w:val="28"/>
          <w:szCs w:val="28"/>
        </w:rPr>
      </w:pPr>
      <w:r>
        <w:rPr>
          <w:rFonts w:ascii="Times New Roman" w:hAnsi="Times New Roman"/>
          <w:sz w:val="28"/>
          <w:szCs w:val="28"/>
        </w:rPr>
        <w:t>8</w:t>
      </w:r>
      <w:r w:rsidR="00543DCD" w:rsidRPr="003D61D0">
        <w:rPr>
          <w:rFonts w:ascii="Times New Roman" w:hAnsi="Times New Roman"/>
          <w:sz w:val="28"/>
          <w:szCs w:val="28"/>
        </w:rPr>
        <w:t>.</w:t>
      </w:r>
      <w:r w:rsidR="00DE7C09" w:rsidRPr="003D61D0">
        <w:rPr>
          <w:rFonts w:ascii="Times New Roman" w:hAnsi="Times New Roman"/>
          <w:sz w:val="28"/>
          <w:szCs w:val="28"/>
        </w:rPr>
        <w:t>Назайкинский Е. Роль тембра в формировании темы и тематического развития в условиях имитационной полифонии. – В кн.: 285.</w:t>
      </w:r>
    </w:p>
    <w:p w14:paraId="1F571DF0" w14:textId="46C19655" w:rsidR="003D61D0" w:rsidRPr="003D61D0" w:rsidRDefault="007C04BA" w:rsidP="007C04BA">
      <w:pPr>
        <w:spacing w:after="240" w:line="360" w:lineRule="auto"/>
        <w:contextualSpacing/>
        <w:jc w:val="both"/>
        <w:rPr>
          <w:rFonts w:ascii="Times New Roman" w:hAnsi="Times New Roman"/>
          <w:sz w:val="28"/>
          <w:szCs w:val="28"/>
        </w:rPr>
      </w:pPr>
      <w:r>
        <w:rPr>
          <w:rFonts w:ascii="Times New Roman" w:hAnsi="Times New Roman"/>
          <w:iCs/>
          <w:sz w:val="28"/>
          <w:szCs w:val="28"/>
        </w:rPr>
        <w:t>9</w:t>
      </w:r>
      <w:r w:rsidR="00E454C9" w:rsidRPr="003D61D0">
        <w:rPr>
          <w:rFonts w:ascii="Times New Roman" w:hAnsi="Times New Roman"/>
          <w:iCs/>
          <w:sz w:val="28"/>
          <w:szCs w:val="28"/>
        </w:rPr>
        <w:t>.</w:t>
      </w:r>
      <w:r w:rsidR="003D61D0" w:rsidRPr="003D61D0">
        <w:rPr>
          <w:rFonts w:ascii="Times New Roman" w:hAnsi="Times New Roman"/>
          <w:sz w:val="28"/>
          <w:szCs w:val="28"/>
        </w:rPr>
        <w:t xml:space="preserve">Скребков С. Художественные принципы музыкальных стилей. – М., 1973. </w:t>
      </w:r>
      <w:r>
        <w:rPr>
          <w:rFonts w:ascii="Times New Roman" w:hAnsi="Times New Roman"/>
          <w:sz w:val="28"/>
          <w:szCs w:val="28"/>
        </w:rPr>
        <w:t>10.</w:t>
      </w:r>
      <w:r w:rsidR="003D61D0" w:rsidRPr="003D61D0">
        <w:rPr>
          <w:rFonts w:ascii="Times New Roman" w:hAnsi="Times New Roman"/>
          <w:sz w:val="28"/>
          <w:szCs w:val="28"/>
        </w:rPr>
        <w:t>Скребкова-Филатова М. Фактура в музыке. – М.: Музыка, 1985. -289 с</w:t>
      </w:r>
      <w:r w:rsidR="00055FF7">
        <w:rPr>
          <w:rFonts w:ascii="Times New Roman" w:hAnsi="Times New Roman"/>
          <w:sz w:val="28"/>
          <w:szCs w:val="28"/>
        </w:rPr>
        <w:t>.</w:t>
      </w:r>
    </w:p>
    <w:p w14:paraId="09D771EC" w14:textId="418075BE" w:rsidR="003D61D0" w:rsidRPr="003D61D0" w:rsidRDefault="003D61D0" w:rsidP="003D61D0">
      <w:pPr>
        <w:spacing w:after="240" w:line="360" w:lineRule="auto"/>
        <w:contextualSpacing/>
        <w:jc w:val="both"/>
        <w:rPr>
          <w:rFonts w:ascii="Times New Roman" w:hAnsi="Times New Roman"/>
          <w:sz w:val="28"/>
          <w:szCs w:val="28"/>
        </w:rPr>
      </w:pPr>
      <w:r w:rsidRPr="003D61D0">
        <w:rPr>
          <w:rFonts w:ascii="Times New Roman" w:hAnsi="Times New Roman"/>
          <w:sz w:val="28"/>
          <w:szCs w:val="28"/>
        </w:rPr>
        <w:t>1</w:t>
      </w:r>
      <w:r w:rsidR="007C04BA">
        <w:rPr>
          <w:rFonts w:ascii="Times New Roman" w:hAnsi="Times New Roman"/>
          <w:sz w:val="28"/>
          <w:szCs w:val="28"/>
        </w:rPr>
        <w:t>1</w:t>
      </w:r>
      <w:r w:rsidRPr="003D61D0">
        <w:rPr>
          <w:rFonts w:ascii="Times New Roman" w:hAnsi="Times New Roman"/>
          <w:sz w:val="28"/>
          <w:szCs w:val="28"/>
        </w:rPr>
        <w:t>.Тюлин Ю. Учение о музыкальной фактуре и мелодической фигурации. В 2-х кн. – М., 1976.</w:t>
      </w:r>
    </w:p>
    <w:p w14:paraId="580E61DA" w14:textId="7831D5CF" w:rsidR="001021E3" w:rsidRPr="003D61D0" w:rsidRDefault="003D61D0" w:rsidP="003D61D0">
      <w:pPr>
        <w:spacing w:after="240" w:line="360" w:lineRule="auto"/>
        <w:contextualSpacing/>
        <w:jc w:val="both"/>
        <w:rPr>
          <w:rFonts w:ascii="Times New Roman" w:hAnsi="Times New Roman"/>
          <w:sz w:val="28"/>
          <w:szCs w:val="28"/>
        </w:rPr>
      </w:pPr>
      <w:r w:rsidRPr="003D61D0">
        <w:rPr>
          <w:rFonts w:ascii="Times New Roman" w:hAnsi="Times New Roman"/>
          <w:sz w:val="28"/>
          <w:szCs w:val="28"/>
        </w:rPr>
        <w:t>1</w:t>
      </w:r>
      <w:r w:rsidR="007C04BA">
        <w:rPr>
          <w:rFonts w:ascii="Times New Roman" w:hAnsi="Times New Roman"/>
          <w:sz w:val="28"/>
          <w:szCs w:val="28"/>
        </w:rPr>
        <w:t>2</w:t>
      </w:r>
      <w:r w:rsidRPr="003D61D0">
        <w:rPr>
          <w:rFonts w:ascii="Times New Roman" w:hAnsi="Times New Roman"/>
          <w:sz w:val="28"/>
          <w:szCs w:val="28"/>
        </w:rPr>
        <w:t>.</w:t>
      </w:r>
      <w:r w:rsidR="001021E3" w:rsidRPr="003D61D0">
        <w:rPr>
          <w:rFonts w:ascii="Times New Roman" w:hAnsi="Times New Roman"/>
          <w:sz w:val="28"/>
          <w:szCs w:val="28"/>
        </w:rPr>
        <w:t xml:space="preserve">Цуккерман В. Тембр и фактура в оркестровке Римского-Корсакова. – В кн.: Музыкально-теоретические очерки и этюды. </w:t>
      </w:r>
      <w:proofErr w:type="spellStart"/>
      <w:r w:rsidR="001021E3" w:rsidRPr="003D61D0">
        <w:rPr>
          <w:rFonts w:ascii="Times New Roman" w:hAnsi="Times New Roman"/>
          <w:sz w:val="28"/>
          <w:szCs w:val="28"/>
        </w:rPr>
        <w:t>Вып</w:t>
      </w:r>
      <w:proofErr w:type="spellEnd"/>
      <w:r w:rsidR="001021E3" w:rsidRPr="003D61D0">
        <w:rPr>
          <w:rFonts w:ascii="Times New Roman" w:hAnsi="Times New Roman"/>
          <w:sz w:val="28"/>
          <w:szCs w:val="28"/>
        </w:rPr>
        <w:t>. 1. – М., 1970.</w:t>
      </w:r>
    </w:p>
    <w:p w14:paraId="26317532" w14:textId="53C6EFBE" w:rsidR="00E454C9" w:rsidRPr="003D61D0" w:rsidRDefault="00E454C9" w:rsidP="003D61D0">
      <w:pPr>
        <w:spacing w:after="240" w:line="360" w:lineRule="auto"/>
        <w:contextualSpacing/>
        <w:jc w:val="both"/>
        <w:rPr>
          <w:rFonts w:ascii="Times New Roman" w:hAnsi="Times New Roman"/>
          <w:iCs/>
          <w:sz w:val="28"/>
          <w:szCs w:val="28"/>
        </w:rPr>
      </w:pPr>
    </w:p>
    <w:p w14:paraId="62CE8817" w14:textId="77777777" w:rsidR="0065267D" w:rsidRDefault="0065267D"/>
    <w:sectPr w:rsidR="006526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93D0" w14:textId="77777777" w:rsidR="00F11B74" w:rsidRDefault="00F11B74" w:rsidP="00BD6FCC">
      <w:pPr>
        <w:spacing w:after="0" w:line="240" w:lineRule="auto"/>
      </w:pPr>
      <w:r>
        <w:separator/>
      </w:r>
    </w:p>
  </w:endnote>
  <w:endnote w:type="continuationSeparator" w:id="0">
    <w:p w14:paraId="45CE630E" w14:textId="77777777" w:rsidR="00F11B74" w:rsidRDefault="00F11B74" w:rsidP="00BD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2829" w14:textId="77777777" w:rsidR="00F11B74" w:rsidRDefault="00F11B74" w:rsidP="00BD6FCC">
      <w:pPr>
        <w:spacing w:after="0" w:line="240" w:lineRule="auto"/>
      </w:pPr>
      <w:r>
        <w:separator/>
      </w:r>
    </w:p>
  </w:footnote>
  <w:footnote w:type="continuationSeparator" w:id="0">
    <w:p w14:paraId="44583B29" w14:textId="77777777" w:rsidR="00F11B74" w:rsidRDefault="00F11B74" w:rsidP="00BD6FCC">
      <w:pPr>
        <w:spacing w:after="0" w:line="240" w:lineRule="auto"/>
      </w:pPr>
      <w:r>
        <w:continuationSeparator/>
      </w:r>
    </w:p>
  </w:footnote>
  <w:footnote w:id="1">
    <w:p w14:paraId="5A928956" w14:textId="77777777" w:rsidR="00BD6FCC" w:rsidRDefault="00BD6FCC" w:rsidP="00BD6FCC">
      <w:pPr>
        <w:pStyle w:val="a3"/>
        <w:jc w:val="both"/>
      </w:pPr>
      <w:r w:rsidRPr="003C7D2F">
        <w:rPr>
          <w:rStyle w:val="a5"/>
          <w:rFonts w:ascii="Times New Roman" w:hAnsi="Times New Roman"/>
        </w:rPr>
        <w:footnoteRef/>
      </w:r>
      <w:r w:rsidRPr="003C7D2F">
        <w:rPr>
          <w:rFonts w:ascii="Times New Roman" w:hAnsi="Times New Roman"/>
        </w:rPr>
        <w:t xml:space="preserve"> «Пуантилизм представляет собой фактуру в основном полифоническую, как бы распыленную на звуко-точки; возникает благодаря употреблению микромотива (нередко из одного звука, а также двух-трех с паузами), благодаря быстрой смене тембров (каждый инструмент играет минимум звуков), благодаря широким мелодическим скачкам (скачки расчленяют мелодию на отдельные точки). Для пуантилистического письма характерно отсутствие фигураций, дублировок, фона, декоративных элементов». Холопова В. Фактура: Очерк. – М.: Музыка, 1979. 7-8 с.</w:t>
      </w:r>
    </w:p>
  </w:footnote>
  <w:footnote w:id="2">
    <w:p w14:paraId="42AB9470" w14:textId="77777777" w:rsidR="00BD6FCC" w:rsidRDefault="00BD6FCC" w:rsidP="00BD6FCC">
      <w:pPr>
        <w:pStyle w:val="a3"/>
        <w:jc w:val="both"/>
      </w:pPr>
      <w:r w:rsidRPr="003C7D2F">
        <w:rPr>
          <w:rStyle w:val="a5"/>
          <w:rFonts w:ascii="Times New Roman" w:hAnsi="Times New Roman"/>
        </w:rPr>
        <w:footnoteRef/>
      </w:r>
      <w:r w:rsidRPr="003C7D2F">
        <w:rPr>
          <w:rFonts w:ascii="Times New Roman" w:hAnsi="Times New Roman"/>
        </w:rPr>
        <w:t xml:space="preserve"> «Сверхмногоголосие – фактура в основном полифоническая, включающая большее число голосов, чем может охватить наше восприятие, прослеживающее линию каждого голоса. Количество компонентов сверхмногоголосной ткани простирается приблизительно от 8-10 до 80 голов». Там же. 8 с.</w:t>
      </w:r>
    </w:p>
  </w:footnote>
  <w:footnote w:id="3">
    <w:p w14:paraId="4B6A719E" w14:textId="77777777" w:rsidR="00BD6FCC" w:rsidRDefault="00BD6FCC" w:rsidP="00BD6FCC">
      <w:pPr>
        <w:pStyle w:val="a3"/>
        <w:jc w:val="both"/>
      </w:pPr>
      <w:r w:rsidRPr="003C7D2F">
        <w:rPr>
          <w:rStyle w:val="a5"/>
          <w:rFonts w:ascii="Times New Roman" w:hAnsi="Times New Roman"/>
        </w:rPr>
        <w:footnoteRef/>
      </w:r>
      <w:r w:rsidRPr="003C7D2F">
        <w:rPr>
          <w:rFonts w:ascii="Times New Roman" w:hAnsi="Times New Roman"/>
        </w:rPr>
        <w:t xml:space="preserve"> «Сонорика – «музыка звучностей» или «композиция красочных пластов» (Лигети) – вид современной техники композиции, основанной на тембровофактурной звукокрасочности». Дьячкова Л. Гармония в музыке </w:t>
      </w:r>
      <w:r w:rsidRPr="003C7D2F">
        <w:rPr>
          <w:rFonts w:ascii="Times New Roman" w:hAnsi="Times New Roman"/>
          <w:lang w:val="en-US"/>
        </w:rPr>
        <w:t>XX</w:t>
      </w:r>
      <w:r w:rsidRPr="003C7D2F">
        <w:rPr>
          <w:rFonts w:ascii="Times New Roman" w:hAnsi="Times New Roman"/>
        </w:rPr>
        <w:t xml:space="preserve"> века; Учеб.пособ. – М.: РАМ им. Гнесиных, 2003. 121 с.</w:t>
      </w:r>
    </w:p>
  </w:footnote>
  <w:footnote w:id="4">
    <w:p w14:paraId="4D958793" w14:textId="77777777" w:rsidR="00BD6FCC" w:rsidRDefault="00BD6FCC" w:rsidP="00BD6FCC">
      <w:pPr>
        <w:pStyle w:val="a3"/>
      </w:pPr>
      <w:r w:rsidRPr="003C7D2F">
        <w:rPr>
          <w:rStyle w:val="a5"/>
          <w:rFonts w:ascii="Times New Roman" w:hAnsi="Times New Roman"/>
        </w:rPr>
        <w:footnoteRef/>
      </w:r>
      <w:r w:rsidRPr="003C7D2F">
        <w:rPr>
          <w:rFonts w:ascii="Times New Roman" w:hAnsi="Times New Roman"/>
        </w:rPr>
        <w:t xml:space="preserve"> Васильева Н. «Типовые музыкальные формы и логос времени-пространства». – Автореф. дисс. Саратов, 1996. С.21.</w:t>
      </w:r>
    </w:p>
  </w:footnote>
  <w:footnote w:id="5">
    <w:p w14:paraId="7C7EEFAF" w14:textId="77777777" w:rsidR="00BD6FCC" w:rsidRDefault="00BD6FCC" w:rsidP="00BD6FCC">
      <w:pPr>
        <w:pStyle w:val="a3"/>
      </w:pPr>
      <w:r w:rsidRPr="003C7D2F">
        <w:rPr>
          <w:rStyle w:val="a5"/>
          <w:rFonts w:ascii="Times New Roman" w:hAnsi="Times New Roman"/>
        </w:rPr>
        <w:footnoteRef/>
      </w:r>
      <w:r w:rsidRPr="003C7D2F">
        <w:rPr>
          <w:rFonts w:ascii="Times New Roman" w:hAnsi="Times New Roman"/>
        </w:rPr>
        <w:t xml:space="preserve"> Бергер Л. Эпистемология искусства. Художественное творчество как познание. М., 1997. 432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F4F99"/>
    <w:multiLevelType w:val="hybridMultilevel"/>
    <w:tmpl w:val="AE2EBD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36879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D"/>
    <w:rsid w:val="00030BAC"/>
    <w:rsid w:val="00051D73"/>
    <w:rsid w:val="00055FF7"/>
    <w:rsid w:val="001021E3"/>
    <w:rsid w:val="00152B85"/>
    <w:rsid w:val="001E0BDF"/>
    <w:rsid w:val="00285650"/>
    <w:rsid w:val="00397481"/>
    <w:rsid w:val="003D61D0"/>
    <w:rsid w:val="004367DE"/>
    <w:rsid w:val="004D206E"/>
    <w:rsid w:val="004F4C71"/>
    <w:rsid w:val="00543DCD"/>
    <w:rsid w:val="00586102"/>
    <w:rsid w:val="006447AD"/>
    <w:rsid w:val="0065267D"/>
    <w:rsid w:val="00756B92"/>
    <w:rsid w:val="007C04BA"/>
    <w:rsid w:val="008D5B52"/>
    <w:rsid w:val="008D68E2"/>
    <w:rsid w:val="00924C7D"/>
    <w:rsid w:val="0092731F"/>
    <w:rsid w:val="009970B3"/>
    <w:rsid w:val="009F495E"/>
    <w:rsid w:val="00B61B44"/>
    <w:rsid w:val="00B85529"/>
    <w:rsid w:val="00BD6FCC"/>
    <w:rsid w:val="00C243F8"/>
    <w:rsid w:val="00C71BD6"/>
    <w:rsid w:val="00C96CDA"/>
    <w:rsid w:val="00D135D1"/>
    <w:rsid w:val="00D4633B"/>
    <w:rsid w:val="00DA3E2B"/>
    <w:rsid w:val="00DE7C09"/>
    <w:rsid w:val="00E21F42"/>
    <w:rsid w:val="00E454C9"/>
    <w:rsid w:val="00E6204F"/>
    <w:rsid w:val="00F11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E301"/>
  <w15:chartTrackingRefBased/>
  <w15:docId w15:val="{E107C057-3FC1-4EE4-95BF-7E71C688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D6FCC"/>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BD6FCC"/>
    <w:rPr>
      <w:rFonts w:ascii="Calibri" w:eastAsia="Calibri" w:hAnsi="Calibri" w:cs="Times New Roman"/>
      <w:sz w:val="20"/>
      <w:szCs w:val="20"/>
    </w:rPr>
  </w:style>
  <w:style w:type="character" w:styleId="a5">
    <w:name w:val="footnote reference"/>
    <w:uiPriority w:val="99"/>
    <w:semiHidden/>
    <w:rsid w:val="00BD6FC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Гераскин</dc:creator>
  <cp:keywords/>
  <dc:description/>
  <cp:lastModifiedBy>Павел Гераскин</cp:lastModifiedBy>
  <cp:revision>34</cp:revision>
  <dcterms:created xsi:type="dcterms:W3CDTF">2022-03-16T12:19:00Z</dcterms:created>
  <dcterms:modified xsi:type="dcterms:W3CDTF">2023-01-10T11:37:00Z</dcterms:modified>
</cp:coreProperties>
</file>